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B9" w:rsidRDefault="00063E73">
      <w:pPr>
        <w:spacing w:line="264" w:lineRule="atLeast"/>
      </w:pPr>
      <w:r>
        <w:rPr>
          <w:rFonts w:ascii="Arial" w:eastAsia="Times New Roman" w:hAnsi="Arial" w:cs="Arial"/>
          <w:b/>
          <w:bCs/>
          <w:noProof/>
          <w:color w:val="222222"/>
          <w:kern w:val="3"/>
          <w:sz w:val="24"/>
          <w:szCs w:val="24"/>
          <w:lang w:eastAsia="bg-BG"/>
        </w:rPr>
        <w:drawing>
          <wp:anchor distT="0" distB="0" distL="114300" distR="114300" simplePos="0" relativeHeight="251659264" behindDoc="0" locked="0" layoutInCell="1" allowOverlap="1">
            <wp:simplePos x="0" y="0"/>
            <wp:positionH relativeFrom="column">
              <wp:posOffset>4041135</wp:posOffset>
            </wp:positionH>
            <wp:positionV relativeFrom="paragraph">
              <wp:posOffset>0</wp:posOffset>
            </wp:positionV>
            <wp:extent cx="1038228" cy="1114425"/>
            <wp:effectExtent l="0" t="0" r="9522" b="9525"/>
            <wp:wrapTopAndBottom/>
            <wp:docPr id="1" name="Картина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038228" cy="1114425"/>
                    </a:xfrm>
                    <a:prstGeom prst="rect">
                      <a:avLst/>
                    </a:prstGeom>
                    <a:noFill/>
                    <a:ln>
                      <a:noFill/>
                      <a:prstDash/>
                    </a:ln>
                  </pic:spPr>
                </pic:pic>
              </a:graphicData>
            </a:graphic>
          </wp:anchor>
        </w:drawing>
      </w:r>
      <w:r>
        <w:rPr>
          <w:rFonts w:ascii="Arial" w:eastAsia="Times New Roman" w:hAnsi="Arial" w:cs="Arial"/>
          <w:b/>
          <w:bCs/>
          <w:noProof/>
          <w:color w:val="222222"/>
          <w:kern w:val="3"/>
          <w:sz w:val="24"/>
          <w:szCs w:val="24"/>
          <w:lang w:eastAsia="bg-BG"/>
        </w:rPr>
        <w:drawing>
          <wp:anchor distT="0" distB="0" distL="114300" distR="114300" simplePos="0" relativeHeight="251658240" behindDoc="0" locked="0" layoutInCell="1" allowOverlap="1">
            <wp:simplePos x="0" y="0"/>
            <wp:positionH relativeFrom="margin">
              <wp:posOffset>589916</wp:posOffset>
            </wp:positionH>
            <wp:positionV relativeFrom="paragraph">
              <wp:posOffset>0</wp:posOffset>
            </wp:positionV>
            <wp:extent cx="1895478" cy="1428750"/>
            <wp:effectExtent l="0" t="0" r="9522" b="0"/>
            <wp:wrapTopAndBottom/>
            <wp:docPr id="2" name="Картина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95478" cy="1428750"/>
                    </a:xfrm>
                    <a:prstGeom prst="rect">
                      <a:avLst/>
                    </a:prstGeom>
                    <a:noFill/>
                    <a:ln>
                      <a:noFill/>
                      <a:prstDash/>
                    </a:ln>
                  </pic:spPr>
                </pic:pic>
              </a:graphicData>
            </a:graphic>
          </wp:anchor>
        </w:drawing>
      </w:r>
      <w:r>
        <w:rPr>
          <w:rFonts w:ascii="Arial" w:eastAsia="Times New Roman" w:hAnsi="Arial" w:cs="Arial"/>
          <w:b/>
          <w:bCs/>
          <w:color w:val="222222"/>
          <w:kern w:val="3"/>
          <w:sz w:val="24"/>
          <w:szCs w:val="24"/>
          <w:lang w:val="en-US" w:eastAsia="bg-BG"/>
        </w:rPr>
        <w:t xml:space="preserve"> </w:t>
      </w:r>
      <w:r>
        <w:rPr>
          <w:rFonts w:ascii="Arial" w:eastAsia="Times New Roman" w:hAnsi="Arial" w:cs="Arial"/>
          <w:b/>
          <w:bCs/>
          <w:color w:val="222222"/>
          <w:kern w:val="3"/>
          <w:sz w:val="24"/>
          <w:szCs w:val="24"/>
          <w:lang w:eastAsia="bg-BG"/>
        </w:rPr>
        <w:t xml:space="preserve">                 </w:t>
      </w:r>
      <w:r>
        <w:rPr>
          <w:rFonts w:ascii="Arial" w:eastAsia="Times New Roman" w:hAnsi="Arial" w:cs="Arial"/>
          <w:bCs/>
          <w:color w:val="222222"/>
          <w:kern w:val="3"/>
          <w:sz w:val="24"/>
          <w:szCs w:val="24"/>
          <w:lang w:eastAsia="bg-BG"/>
        </w:rPr>
        <w:t>АСОЦИАЦИЯ</w:t>
      </w:r>
      <w:r>
        <w:rPr>
          <w:rFonts w:ascii="Arial" w:eastAsia="Times New Roman" w:hAnsi="Arial" w:cs="Arial"/>
          <w:b/>
          <w:bCs/>
          <w:color w:val="222222"/>
          <w:kern w:val="3"/>
          <w:sz w:val="24"/>
          <w:szCs w:val="24"/>
          <w:lang w:val="en-US" w:eastAsia="bg-BG"/>
        </w:rPr>
        <w:t xml:space="preserve"> </w:t>
      </w:r>
      <w:r>
        <w:rPr>
          <w:rFonts w:ascii="Arial" w:eastAsia="Times New Roman" w:hAnsi="Arial" w:cs="Arial"/>
          <w:b/>
          <w:bCs/>
          <w:color w:val="222222"/>
          <w:kern w:val="3"/>
          <w:sz w:val="24"/>
          <w:szCs w:val="24"/>
          <w:lang w:eastAsia="bg-BG"/>
        </w:rPr>
        <w:t xml:space="preserve">                                              </w:t>
      </w:r>
      <w:r>
        <w:rPr>
          <w:rFonts w:ascii="Arial" w:eastAsia="Times New Roman" w:hAnsi="Arial" w:cs="Arial"/>
          <w:bCs/>
          <w:color w:val="222222"/>
          <w:kern w:val="3"/>
          <w:sz w:val="24"/>
          <w:szCs w:val="24"/>
          <w:lang w:eastAsia="bg-BG"/>
        </w:rPr>
        <w:t>БЪЛГАРСКО УЧИЛИЩЕ</w:t>
      </w:r>
    </w:p>
    <w:p w:rsidR="003D4FB9" w:rsidRDefault="00063E73">
      <w:pPr>
        <w:spacing w:line="264" w:lineRule="atLeast"/>
        <w:rPr>
          <w:rFonts w:ascii="Arial" w:eastAsia="Times New Roman" w:hAnsi="Arial" w:cs="Arial"/>
          <w:bCs/>
          <w:color w:val="222222"/>
          <w:kern w:val="3"/>
          <w:sz w:val="24"/>
          <w:szCs w:val="24"/>
          <w:lang w:eastAsia="bg-BG"/>
        </w:rPr>
      </w:pPr>
      <w:r>
        <w:rPr>
          <w:rFonts w:ascii="Arial" w:eastAsia="Times New Roman" w:hAnsi="Arial" w:cs="Arial"/>
          <w:bCs/>
          <w:color w:val="222222"/>
          <w:kern w:val="3"/>
          <w:sz w:val="24"/>
          <w:szCs w:val="24"/>
          <w:lang w:eastAsia="bg-BG"/>
        </w:rPr>
        <w:t xml:space="preserve">        „БЪЛГАРСКИ ОБРАЗОВАТЕЛЕН                              „ВАСИЛ ЛЕВСКИ“</w:t>
      </w:r>
    </w:p>
    <w:p w:rsidR="003D4FB9" w:rsidRDefault="00063E73">
      <w:pPr>
        <w:spacing w:line="264" w:lineRule="atLeast"/>
        <w:rPr>
          <w:rFonts w:ascii="Arial" w:eastAsia="Times New Roman" w:hAnsi="Arial" w:cs="Arial"/>
          <w:bCs/>
          <w:color w:val="222222"/>
          <w:kern w:val="3"/>
          <w:sz w:val="24"/>
          <w:szCs w:val="24"/>
          <w:lang w:eastAsia="bg-BG"/>
        </w:rPr>
      </w:pPr>
      <w:r>
        <w:rPr>
          <w:rFonts w:ascii="Arial" w:eastAsia="Times New Roman" w:hAnsi="Arial" w:cs="Arial"/>
          <w:bCs/>
          <w:color w:val="222222"/>
          <w:kern w:val="3"/>
          <w:sz w:val="24"/>
          <w:szCs w:val="24"/>
          <w:lang w:eastAsia="bg-BG"/>
        </w:rPr>
        <w:t xml:space="preserve">             ЦЕНТЪР САУТХЕМПТЪН“                                     САУТХЕМПТЪН</w:t>
      </w:r>
    </w:p>
    <w:p w:rsidR="003D4FB9" w:rsidRDefault="00063E73">
      <w:pPr>
        <w:spacing w:line="264" w:lineRule="atLeast"/>
        <w:rPr>
          <w:rFonts w:ascii="Arial" w:eastAsia="Times New Roman" w:hAnsi="Arial" w:cs="Arial"/>
          <w:bCs/>
          <w:color w:val="222222"/>
          <w:kern w:val="3"/>
          <w:sz w:val="24"/>
          <w:szCs w:val="24"/>
          <w:lang w:eastAsia="bg-BG"/>
        </w:rPr>
      </w:pPr>
      <w:r>
        <w:rPr>
          <w:rFonts w:ascii="Arial" w:eastAsia="Times New Roman" w:hAnsi="Arial" w:cs="Arial"/>
          <w:bCs/>
          <w:color w:val="222222"/>
          <w:kern w:val="3"/>
          <w:sz w:val="24"/>
          <w:szCs w:val="24"/>
          <w:lang w:eastAsia="bg-BG"/>
        </w:rPr>
        <w:t xml:space="preserve">     САУТХЕМПТЪН, ВЕЛИКОБРИТАНИЯ                      ВЕЛИКОБРИТАНИЯ</w:t>
      </w:r>
    </w:p>
    <w:p w:rsidR="003D4FB9" w:rsidRDefault="003D4FB9">
      <w:pPr>
        <w:spacing w:line="264" w:lineRule="atLeast"/>
        <w:rPr>
          <w:rFonts w:ascii="Arial" w:eastAsia="Times New Roman" w:hAnsi="Arial" w:cs="Arial"/>
          <w:bCs/>
          <w:color w:val="222222"/>
          <w:kern w:val="3"/>
          <w:sz w:val="24"/>
          <w:szCs w:val="24"/>
          <w:lang w:eastAsia="bg-BG"/>
        </w:rPr>
      </w:pPr>
    </w:p>
    <w:p w:rsidR="003D4FB9" w:rsidRDefault="00063E73">
      <w:pPr>
        <w:spacing w:line="264" w:lineRule="atLeast"/>
        <w:ind w:left="3540" w:firstLine="708"/>
        <w:rPr>
          <w:rFonts w:ascii="Arial" w:eastAsia="Times New Roman" w:hAnsi="Arial" w:cs="Arial"/>
          <w:bCs/>
          <w:color w:val="222222"/>
          <w:kern w:val="3"/>
          <w:sz w:val="24"/>
          <w:szCs w:val="24"/>
          <w:lang w:eastAsia="bg-BG"/>
        </w:rPr>
      </w:pPr>
      <w:r>
        <w:rPr>
          <w:rFonts w:ascii="Arial" w:eastAsia="Times New Roman" w:hAnsi="Arial" w:cs="Arial"/>
          <w:bCs/>
          <w:color w:val="222222"/>
          <w:kern w:val="3"/>
          <w:sz w:val="24"/>
          <w:szCs w:val="24"/>
          <w:lang w:eastAsia="bg-BG"/>
        </w:rPr>
        <w:t>УТВЪРДИЛИ:</w:t>
      </w:r>
    </w:p>
    <w:p w:rsidR="003D4FB9" w:rsidRDefault="00063E73">
      <w:pPr>
        <w:spacing w:line="264" w:lineRule="atLeast"/>
        <w:ind w:left="3540" w:firstLine="708"/>
        <w:rPr>
          <w:rFonts w:ascii="Arial" w:eastAsia="Times New Roman" w:hAnsi="Arial" w:cs="Arial"/>
          <w:bCs/>
          <w:color w:val="222222"/>
          <w:kern w:val="3"/>
          <w:sz w:val="24"/>
          <w:szCs w:val="24"/>
          <w:lang w:eastAsia="bg-BG"/>
        </w:rPr>
      </w:pPr>
      <w:r>
        <w:rPr>
          <w:rFonts w:ascii="Arial" w:eastAsia="Times New Roman" w:hAnsi="Arial" w:cs="Arial"/>
          <w:bCs/>
          <w:color w:val="222222"/>
          <w:kern w:val="3"/>
          <w:sz w:val="24"/>
          <w:szCs w:val="24"/>
          <w:lang w:eastAsia="bg-BG"/>
        </w:rPr>
        <w:t>Председател на БОЦС: ……………………</w:t>
      </w:r>
    </w:p>
    <w:p w:rsidR="003D4FB9" w:rsidRDefault="00063E73">
      <w:pPr>
        <w:spacing w:line="264" w:lineRule="atLeast"/>
        <w:ind w:left="3540" w:firstLine="708"/>
        <w:rPr>
          <w:rFonts w:ascii="Arial" w:eastAsia="Times New Roman" w:hAnsi="Arial" w:cs="Arial"/>
          <w:bCs/>
          <w:color w:val="222222"/>
          <w:kern w:val="3"/>
          <w:sz w:val="24"/>
          <w:szCs w:val="24"/>
          <w:lang w:eastAsia="bg-BG"/>
        </w:rPr>
      </w:pPr>
      <w:r>
        <w:rPr>
          <w:rFonts w:ascii="Arial" w:eastAsia="Times New Roman" w:hAnsi="Arial" w:cs="Arial"/>
          <w:bCs/>
          <w:color w:val="222222"/>
          <w:kern w:val="3"/>
          <w:sz w:val="24"/>
          <w:szCs w:val="24"/>
          <w:lang w:eastAsia="bg-BG"/>
        </w:rPr>
        <w:t>Саутхемптън</w:t>
      </w:r>
    </w:p>
    <w:p w:rsidR="003D4FB9" w:rsidRDefault="003D4FB9">
      <w:pPr>
        <w:spacing w:line="264" w:lineRule="atLeast"/>
        <w:ind w:left="4248" w:firstLine="708"/>
        <w:rPr>
          <w:rFonts w:ascii="Arial" w:eastAsia="Times New Roman" w:hAnsi="Arial" w:cs="Arial"/>
          <w:bCs/>
          <w:color w:val="222222"/>
          <w:kern w:val="3"/>
          <w:sz w:val="24"/>
          <w:szCs w:val="24"/>
          <w:lang w:eastAsia="bg-BG"/>
        </w:rPr>
      </w:pPr>
    </w:p>
    <w:p w:rsidR="003D4FB9" w:rsidRDefault="00063E73">
      <w:pPr>
        <w:spacing w:line="264" w:lineRule="atLeast"/>
        <w:ind w:left="3540" w:firstLine="708"/>
        <w:rPr>
          <w:rFonts w:ascii="Arial" w:eastAsia="Times New Roman" w:hAnsi="Arial" w:cs="Arial"/>
          <w:bCs/>
          <w:color w:val="222222"/>
          <w:kern w:val="3"/>
          <w:sz w:val="24"/>
          <w:szCs w:val="24"/>
          <w:lang w:eastAsia="bg-BG"/>
        </w:rPr>
      </w:pPr>
      <w:r>
        <w:rPr>
          <w:rFonts w:ascii="Arial" w:eastAsia="Times New Roman" w:hAnsi="Arial" w:cs="Arial"/>
          <w:bCs/>
          <w:color w:val="222222"/>
          <w:kern w:val="3"/>
          <w:sz w:val="24"/>
          <w:szCs w:val="24"/>
          <w:lang w:eastAsia="bg-BG"/>
        </w:rPr>
        <w:t>Директор на БУ „В. Левски“: ………………..</w:t>
      </w:r>
    </w:p>
    <w:p w:rsidR="003D4FB9" w:rsidRDefault="00063E73">
      <w:pPr>
        <w:spacing w:line="264" w:lineRule="atLeast"/>
        <w:ind w:left="3540" w:firstLine="708"/>
        <w:rPr>
          <w:rFonts w:ascii="Arial" w:eastAsia="Times New Roman" w:hAnsi="Arial" w:cs="Arial"/>
          <w:bCs/>
          <w:color w:val="222222"/>
          <w:kern w:val="3"/>
          <w:sz w:val="24"/>
          <w:szCs w:val="24"/>
          <w:lang w:eastAsia="bg-BG"/>
        </w:rPr>
      </w:pPr>
      <w:r>
        <w:rPr>
          <w:rFonts w:ascii="Arial" w:eastAsia="Times New Roman" w:hAnsi="Arial" w:cs="Arial"/>
          <w:bCs/>
          <w:color w:val="222222"/>
          <w:kern w:val="3"/>
          <w:sz w:val="24"/>
          <w:szCs w:val="24"/>
          <w:lang w:eastAsia="bg-BG"/>
        </w:rPr>
        <w:t>Саутхемптън</w:t>
      </w:r>
    </w:p>
    <w:p w:rsidR="003D4FB9" w:rsidRDefault="003D4FB9">
      <w:pPr>
        <w:spacing w:line="264" w:lineRule="atLeast"/>
        <w:ind w:left="3540" w:firstLine="708"/>
        <w:rPr>
          <w:rFonts w:ascii="Arial" w:eastAsia="Times New Roman" w:hAnsi="Arial" w:cs="Arial"/>
          <w:bCs/>
          <w:color w:val="222222"/>
          <w:kern w:val="3"/>
          <w:sz w:val="24"/>
          <w:szCs w:val="24"/>
          <w:lang w:eastAsia="bg-BG"/>
        </w:rPr>
      </w:pPr>
    </w:p>
    <w:p w:rsidR="003D4FB9" w:rsidRDefault="003D4FB9">
      <w:pPr>
        <w:spacing w:line="264" w:lineRule="atLeast"/>
        <w:rPr>
          <w:rFonts w:ascii="Arial" w:eastAsia="Times New Roman" w:hAnsi="Arial" w:cs="Arial"/>
          <w:b/>
          <w:bCs/>
          <w:color w:val="222222"/>
          <w:kern w:val="3"/>
          <w:sz w:val="24"/>
          <w:szCs w:val="24"/>
          <w:lang w:eastAsia="bg-BG"/>
        </w:rPr>
      </w:pPr>
    </w:p>
    <w:p w:rsidR="003D4FB9" w:rsidRDefault="00063E73">
      <w:pPr>
        <w:spacing w:after="0" w:line="360" w:lineRule="atLeast"/>
        <w:jc w:val="center"/>
        <w:rPr>
          <w:rFonts w:ascii="Arial" w:eastAsia="Times New Roman" w:hAnsi="Arial" w:cs="Arial"/>
          <w:b/>
          <w:bCs/>
          <w:color w:val="555555"/>
          <w:sz w:val="24"/>
          <w:szCs w:val="24"/>
          <w:lang w:eastAsia="bg-BG"/>
        </w:rPr>
      </w:pPr>
      <w:r>
        <w:rPr>
          <w:rFonts w:ascii="Arial" w:eastAsia="Times New Roman" w:hAnsi="Arial" w:cs="Arial"/>
          <w:b/>
          <w:bCs/>
          <w:color w:val="555555"/>
          <w:sz w:val="24"/>
          <w:szCs w:val="24"/>
          <w:lang w:eastAsia="bg-BG"/>
        </w:rPr>
        <w:t>ПРАВИЛНИК ЗА ДЕЙНОСТТА И ВЪТРЕШНИЯ РЕД</w:t>
      </w:r>
    </w:p>
    <w:p w:rsidR="003D4FB9" w:rsidRDefault="00063E73">
      <w:pPr>
        <w:spacing w:after="0" w:line="360" w:lineRule="atLeast"/>
        <w:jc w:val="center"/>
      </w:pPr>
      <w:r>
        <w:rPr>
          <w:rFonts w:ascii="Arial" w:eastAsia="Times New Roman" w:hAnsi="Arial" w:cs="Arial"/>
          <w:b/>
          <w:bCs/>
          <w:color w:val="555555"/>
          <w:sz w:val="24"/>
          <w:szCs w:val="24"/>
          <w:lang w:eastAsia="bg-BG"/>
        </w:rPr>
        <w:t>В БЪЛГАРСКО УЧИЛИЩЕ „ВАСИЛ ЛЕВСКИ“ САУТХЕМПТЪН, ВЕЛИКОБРИТАНИЯ</w:t>
      </w:r>
      <w:r>
        <w:rPr>
          <w:rFonts w:ascii="Arial" w:eastAsia="Times New Roman" w:hAnsi="Arial" w:cs="Arial"/>
          <w:color w:val="555555"/>
          <w:sz w:val="24"/>
          <w:szCs w:val="24"/>
          <w:lang w:eastAsia="bg-BG"/>
        </w:rPr>
        <w:br/>
      </w:r>
    </w:p>
    <w:p w:rsidR="003D4FB9" w:rsidRDefault="00063E73">
      <w:pPr>
        <w:spacing w:after="0" w:line="360" w:lineRule="atLeast"/>
        <w:jc w:val="center"/>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ГЛАВА ПЪРВА</w:t>
      </w:r>
      <w:r>
        <w:rPr>
          <w:rFonts w:ascii="Arial" w:eastAsia="Times New Roman" w:hAnsi="Arial" w:cs="Arial"/>
          <w:color w:val="555555"/>
          <w:sz w:val="24"/>
          <w:szCs w:val="24"/>
          <w:lang w:eastAsia="bg-BG"/>
        </w:rPr>
        <w:br/>
        <w:t>ОБЩИ ПОЛОЖЕНИЯ</w:t>
      </w:r>
    </w:p>
    <w:p w:rsidR="003D4FB9" w:rsidRDefault="003D4FB9">
      <w:pPr>
        <w:spacing w:after="288" w:line="360" w:lineRule="atLeast"/>
        <w:rPr>
          <w:rFonts w:ascii="Arial" w:eastAsia="Times New Roman" w:hAnsi="Arial" w:cs="Arial"/>
          <w:color w:val="555555"/>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1</w:t>
      </w:r>
      <w:r>
        <w:rPr>
          <w:rFonts w:ascii="Arial" w:eastAsia="Times New Roman" w:hAnsi="Arial" w:cs="Arial"/>
          <w:color w:val="555555"/>
          <w:sz w:val="24"/>
          <w:szCs w:val="24"/>
          <w:lang w:eastAsia="bg-BG"/>
        </w:rPr>
        <w:t> Този правилник урежда структурата, функциите, правата и задълженията на учители, родители и ученици в Българско училище „Васил Левски“ Саутхемптън, Великобритания, създадено и развиващо дейност под опеката на Асоциация „Български образователен център Саутхемптън“ Саутхемптън, Великобритания</w:t>
      </w:r>
      <w:r w:rsidR="00292C3B">
        <w:rPr>
          <w:rFonts w:ascii="Arial" w:eastAsia="Times New Roman" w:hAnsi="Arial" w:cs="Arial"/>
          <w:color w:val="555555"/>
          <w:sz w:val="24"/>
          <w:szCs w:val="24"/>
          <w:lang w:eastAsia="bg-BG"/>
        </w:rPr>
        <w:t>.</w:t>
      </w:r>
      <w:r>
        <w:rPr>
          <w:rFonts w:ascii="Arial" w:eastAsia="Times New Roman" w:hAnsi="Arial" w:cs="Arial"/>
          <w:color w:val="555555"/>
          <w:sz w:val="24"/>
          <w:szCs w:val="24"/>
          <w:lang w:eastAsia="bg-BG"/>
        </w:rPr>
        <w:t xml:space="preserve"> </w:t>
      </w:r>
    </w:p>
    <w:p w:rsidR="003D4FB9" w:rsidRDefault="003D4FB9">
      <w:pPr>
        <w:spacing w:after="0" w:line="360" w:lineRule="atLeast"/>
        <w:jc w:val="both"/>
        <w:rPr>
          <w:rFonts w:ascii="Arial" w:eastAsia="Times New Roman" w:hAnsi="Arial" w:cs="Arial"/>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2 </w:t>
      </w:r>
      <w:r>
        <w:rPr>
          <w:rFonts w:ascii="Arial" w:eastAsia="Times New Roman" w:hAnsi="Arial" w:cs="Arial"/>
          <w:color w:val="555555"/>
          <w:sz w:val="24"/>
          <w:szCs w:val="24"/>
          <w:lang w:eastAsia="bg-BG"/>
        </w:rPr>
        <w:t>Въз основа на Постановление № 334 на МС от 8 декември 2011 година за българските неделни училища в чужбина и заповед на министъра на МОН,  Българско училище „Васил Левски“ Саутхемптън е включено в Списъка на българските неделни училища в чужбина, воден от МОН, РБ.</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3</w:t>
      </w:r>
      <w:r>
        <w:rPr>
          <w:rFonts w:ascii="Arial" w:eastAsia="Times New Roman" w:hAnsi="Arial" w:cs="Arial"/>
          <w:color w:val="555555"/>
          <w:sz w:val="24"/>
          <w:szCs w:val="24"/>
          <w:lang w:eastAsia="bg-BG"/>
        </w:rPr>
        <w:t xml:space="preserve"> Българско училище „Васил Левски“ Саутхемптън е образователна структура, предоставяща обучение в ПГ и класове, съобразно българското законодателство. Осигурява обучение по </w:t>
      </w:r>
      <w:r>
        <w:rPr>
          <w:rFonts w:ascii="Arial" w:eastAsia="Times New Roman" w:hAnsi="Arial" w:cs="Arial"/>
          <w:bCs/>
          <w:color w:val="555555"/>
          <w:sz w:val="24"/>
          <w:szCs w:val="24"/>
          <w:lang w:eastAsia="bg-BG"/>
        </w:rPr>
        <w:t xml:space="preserve">български език и литература, българска история и география на България. Към училището се организират и извънкласни дейности – народни танци, арт - работилница и други, в зависимост от изявените желание на учениците. </w:t>
      </w:r>
    </w:p>
    <w:p w:rsidR="003D4FB9" w:rsidRDefault="003D4FB9">
      <w:pPr>
        <w:spacing w:after="0" w:line="360" w:lineRule="atLeast"/>
        <w:jc w:val="both"/>
        <w:rPr>
          <w:rFonts w:ascii="Arial" w:eastAsia="Times New Roman" w:hAnsi="Arial" w:cs="Arial"/>
          <w:b/>
          <w:bCs/>
          <w:color w:val="555555"/>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4 </w:t>
      </w:r>
      <w:r>
        <w:rPr>
          <w:rFonts w:ascii="Arial" w:eastAsia="Times New Roman" w:hAnsi="Arial" w:cs="Arial"/>
          <w:color w:val="555555"/>
          <w:sz w:val="24"/>
          <w:szCs w:val="24"/>
          <w:lang w:eastAsia="bg-BG"/>
        </w:rPr>
        <w:t>Обучението в училището се осъществява по утвърдени от МОН учебни планове и програми. Обучението се извършва на книжовен български език.</w:t>
      </w:r>
    </w:p>
    <w:p w:rsidR="003D4FB9" w:rsidRDefault="003D4FB9">
      <w:pPr>
        <w:spacing w:after="0" w:line="360" w:lineRule="atLeast"/>
        <w:jc w:val="both"/>
        <w:rPr>
          <w:rFonts w:ascii="Arial" w:eastAsia="Times New Roman" w:hAnsi="Arial" w:cs="Arial"/>
          <w:b/>
          <w:bCs/>
          <w:color w:val="555555"/>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5</w:t>
      </w:r>
      <w:r>
        <w:rPr>
          <w:rFonts w:ascii="Arial" w:eastAsia="Times New Roman" w:hAnsi="Arial" w:cs="Arial"/>
          <w:color w:val="555555"/>
          <w:sz w:val="24"/>
          <w:szCs w:val="24"/>
          <w:lang w:eastAsia="bg-BG"/>
        </w:rPr>
        <w:t> (1) Училището се финансира чрез финансово подпомагане по реда на ПМС 334 от 08.12.2011 г., от учебни такси, утвърдени от УС на Асоциацията, спонсорства и дарения.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(2)Таксата се внася еднократно до 15-то число на месец Октомври за съответната учебна година и не подлежи на връщане.</w:t>
      </w:r>
      <w:r w:rsidR="00B8559B">
        <w:rPr>
          <w:rFonts w:ascii="Arial" w:eastAsia="Times New Roman" w:hAnsi="Arial" w:cs="Arial"/>
          <w:color w:val="555555"/>
          <w:sz w:val="24"/>
          <w:szCs w:val="24"/>
          <w:lang w:eastAsia="bg-BG"/>
        </w:rPr>
        <w:t xml:space="preserve"> При записване на нов ученик</w:t>
      </w:r>
      <w:r w:rsidR="005C79D9">
        <w:rPr>
          <w:rFonts w:ascii="Arial" w:eastAsia="Times New Roman" w:hAnsi="Arial" w:cs="Arial"/>
          <w:color w:val="555555"/>
          <w:sz w:val="24"/>
          <w:szCs w:val="24"/>
          <w:lang w:eastAsia="bg-BG"/>
        </w:rPr>
        <w:t>,</w:t>
      </w:r>
      <w:r w:rsidR="00B8559B">
        <w:rPr>
          <w:rFonts w:ascii="Arial" w:eastAsia="Times New Roman" w:hAnsi="Arial" w:cs="Arial"/>
          <w:color w:val="555555"/>
          <w:sz w:val="24"/>
          <w:szCs w:val="24"/>
          <w:lang w:eastAsia="bg-BG"/>
        </w:rPr>
        <w:t xml:space="preserve"> по време на учебната година</w:t>
      </w:r>
      <w:r w:rsidR="005C79D9">
        <w:rPr>
          <w:rFonts w:ascii="Arial" w:eastAsia="Times New Roman" w:hAnsi="Arial" w:cs="Arial"/>
          <w:color w:val="555555"/>
          <w:sz w:val="24"/>
          <w:szCs w:val="24"/>
          <w:lang w:eastAsia="bg-BG"/>
        </w:rPr>
        <w:t>,</w:t>
      </w:r>
      <w:r w:rsidR="00B8559B">
        <w:rPr>
          <w:rFonts w:ascii="Arial" w:eastAsia="Times New Roman" w:hAnsi="Arial" w:cs="Arial"/>
          <w:color w:val="555555"/>
          <w:sz w:val="24"/>
          <w:szCs w:val="24"/>
          <w:lang w:eastAsia="bg-BG"/>
        </w:rPr>
        <w:t xml:space="preserve"> таксата се заплаща </w:t>
      </w:r>
      <w:r w:rsidR="002116FC">
        <w:rPr>
          <w:rFonts w:ascii="Arial" w:eastAsia="Times New Roman" w:hAnsi="Arial" w:cs="Arial"/>
          <w:color w:val="555555"/>
          <w:sz w:val="24"/>
          <w:szCs w:val="24"/>
          <w:lang w:eastAsia="bg-BG"/>
        </w:rPr>
        <w:t xml:space="preserve">в срок до </w:t>
      </w:r>
      <w:r w:rsidR="005C79D9">
        <w:rPr>
          <w:rFonts w:ascii="Arial" w:eastAsia="Times New Roman" w:hAnsi="Arial" w:cs="Arial"/>
          <w:color w:val="555555"/>
          <w:sz w:val="24"/>
          <w:szCs w:val="24"/>
          <w:lang w:eastAsia="bg-BG"/>
        </w:rPr>
        <w:t>края на месеца, в който ученикът е записан.</w:t>
      </w:r>
    </w:p>
    <w:p w:rsidR="00B8559B" w:rsidRDefault="00B8559B">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(З)</w:t>
      </w:r>
      <w:r w:rsidR="005C79D9">
        <w:rPr>
          <w:rFonts w:ascii="Arial" w:eastAsia="Times New Roman" w:hAnsi="Arial" w:cs="Arial"/>
          <w:color w:val="555555"/>
          <w:sz w:val="24"/>
          <w:szCs w:val="24"/>
          <w:lang w:eastAsia="bg-BG"/>
        </w:rPr>
        <w:t xml:space="preserve"> За едно</w:t>
      </w:r>
      <w:r>
        <w:rPr>
          <w:rFonts w:ascii="Arial" w:eastAsia="Times New Roman" w:hAnsi="Arial" w:cs="Arial"/>
          <w:color w:val="555555"/>
          <w:sz w:val="24"/>
          <w:szCs w:val="24"/>
          <w:lang w:eastAsia="bg-BG"/>
        </w:rPr>
        <w:t xml:space="preserve"> дете, родителите/настойниците заплащат так</w:t>
      </w:r>
      <w:r w:rsidR="002116FC">
        <w:rPr>
          <w:rFonts w:ascii="Arial" w:eastAsia="Times New Roman" w:hAnsi="Arial" w:cs="Arial"/>
          <w:color w:val="555555"/>
          <w:sz w:val="24"/>
          <w:szCs w:val="24"/>
          <w:lang w:eastAsia="bg-BG"/>
        </w:rPr>
        <w:t xml:space="preserve">са в пълен размер, а за </w:t>
      </w:r>
      <w:r>
        <w:rPr>
          <w:rFonts w:ascii="Arial" w:eastAsia="Times New Roman" w:hAnsi="Arial" w:cs="Arial"/>
          <w:color w:val="555555"/>
          <w:sz w:val="24"/>
          <w:szCs w:val="24"/>
          <w:lang w:eastAsia="bg-BG"/>
        </w:rPr>
        <w:t>всяко следващо, в намален размер.</w:t>
      </w:r>
    </w:p>
    <w:p w:rsidR="00E1670B" w:rsidRDefault="002116FC">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w:t>
      </w:r>
      <w:r w:rsidR="00063E73">
        <w:rPr>
          <w:rFonts w:ascii="Arial" w:eastAsia="Times New Roman" w:hAnsi="Arial" w:cs="Arial"/>
          <w:color w:val="555555"/>
          <w:sz w:val="24"/>
          <w:szCs w:val="24"/>
          <w:lang w:eastAsia="bg-BG"/>
        </w:rPr>
        <w:t>) В случай на по-късно записване, включване в учебни занятия</w:t>
      </w:r>
      <w:r w:rsidR="00B8559B">
        <w:rPr>
          <w:rFonts w:ascii="Arial" w:eastAsia="Times New Roman" w:hAnsi="Arial" w:cs="Arial"/>
          <w:color w:val="555555"/>
          <w:sz w:val="24"/>
          <w:szCs w:val="24"/>
          <w:lang w:eastAsia="bg-BG"/>
        </w:rPr>
        <w:t>, родителите/настойниците могат да</w:t>
      </w:r>
      <w:r w:rsidR="00E1670B">
        <w:rPr>
          <w:rFonts w:ascii="Arial" w:eastAsia="Times New Roman" w:hAnsi="Arial" w:cs="Arial"/>
          <w:color w:val="555555"/>
          <w:sz w:val="24"/>
          <w:szCs w:val="24"/>
          <w:lang w:eastAsia="bg-BG"/>
        </w:rPr>
        <w:t>:</w:t>
      </w:r>
    </w:p>
    <w:p w:rsidR="00E1670B" w:rsidRDefault="00E1670B">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а)</w:t>
      </w:r>
      <w:r w:rsidR="00063E73">
        <w:rPr>
          <w:rFonts w:ascii="Arial" w:eastAsia="Times New Roman" w:hAnsi="Arial" w:cs="Arial"/>
          <w:color w:val="555555"/>
          <w:sz w:val="24"/>
          <w:szCs w:val="24"/>
          <w:lang w:eastAsia="bg-BG"/>
        </w:rPr>
        <w:t xml:space="preserve"> </w:t>
      </w:r>
      <w:r w:rsidR="00B8559B">
        <w:rPr>
          <w:rFonts w:ascii="Arial" w:eastAsia="Times New Roman" w:hAnsi="Arial" w:cs="Arial"/>
          <w:color w:val="555555"/>
          <w:sz w:val="24"/>
          <w:szCs w:val="24"/>
          <w:lang w:eastAsia="bg-BG"/>
        </w:rPr>
        <w:t>заплатят</w:t>
      </w:r>
      <w:r w:rsidR="00063E73">
        <w:rPr>
          <w:rFonts w:ascii="Arial" w:eastAsia="Times New Roman" w:hAnsi="Arial" w:cs="Arial"/>
          <w:color w:val="555555"/>
          <w:sz w:val="24"/>
          <w:szCs w:val="24"/>
          <w:lang w:eastAsia="bg-BG"/>
        </w:rPr>
        <w:t xml:space="preserve"> </w:t>
      </w:r>
      <w:r w:rsidR="00B8559B">
        <w:rPr>
          <w:rFonts w:ascii="Arial" w:eastAsia="Times New Roman" w:hAnsi="Arial" w:cs="Arial"/>
          <w:color w:val="555555"/>
          <w:sz w:val="24"/>
          <w:szCs w:val="24"/>
          <w:lang w:eastAsia="bg-BG"/>
        </w:rPr>
        <w:t xml:space="preserve">такса, </w:t>
      </w:r>
      <w:r w:rsidR="00063E73">
        <w:rPr>
          <w:rFonts w:ascii="Arial" w:eastAsia="Times New Roman" w:hAnsi="Arial" w:cs="Arial"/>
          <w:color w:val="555555"/>
          <w:sz w:val="24"/>
          <w:szCs w:val="24"/>
          <w:lang w:eastAsia="bg-BG"/>
        </w:rPr>
        <w:t>изчисл</w:t>
      </w:r>
      <w:r w:rsidR="00B8559B">
        <w:rPr>
          <w:rFonts w:ascii="Arial" w:eastAsia="Times New Roman" w:hAnsi="Arial" w:cs="Arial"/>
          <w:color w:val="555555"/>
          <w:sz w:val="24"/>
          <w:szCs w:val="24"/>
          <w:lang w:eastAsia="bg-BG"/>
        </w:rPr>
        <w:t>ена</w:t>
      </w:r>
      <w:r w:rsidR="00063E73">
        <w:rPr>
          <w:rFonts w:ascii="Arial" w:eastAsia="Times New Roman" w:hAnsi="Arial" w:cs="Arial"/>
          <w:color w:val="555555"/>
          <w:sz w:val="24"/>
          <w:szCs w:val="24"/>
          <w:lang w:eastAsia="bg-BG"/>
        </w:rPr>
        <w:t xml:space="preserve"> процентно на остатъка от учебната година</w:t>
      </w:r>
      <w:r>
        <w:rPr>
          <w:rFonts w:ascii="Arial" w:eastAsia="Times New Roman" w:hAnsi="Arial" w:cs="Arial"/>
          <w:color w:val="555555"/>
          <w:sz w:val="24"/>
          <w:szCs w:val="24"/>
          <w:lang w:eastAsia="bg-BG"/>
        </w:rPr>
        <w:t xml:space="preserve">, като </w:t>
      </w:r>
      <w:r w:rsidR="00B8559B">
        <w:rPr>
          <w:rFonts w:ascii="Arial" w:eastAsia="Times New Roman" w:hAnsi="Arial" w:cs="Arial"/>
          <w:color w:val="555555"/>
          <w:sz w:val="24"/>
          <w:szCs w:val="24"/>
          <w:lang w:eastAsia="bg-BG"/>
        </w:rPr>
        <w:t>за своя сметка, осигурят у</w:t>
      </w:r>
      <w:r>
        <w:rPr>
          <w:rFonts w:ascii="Arial" w:eastAsia="Times New Roman" w:hAnsi="Arial" w:cs="Arial"/>
          <w:color w:val="555555"/>
          <w:sz w:val="24"/>
          <w:szCs w:val="24"/>
          <w:lang w:eastAsia="bg-BG"/>
        </w:rPr>
        <w:t xml:space="preserve">чебниците и учебните тетрадки за </w:t>
      </w:r>
      <w:r w:rsidR="00B8559B">
        <w:rPr>
          <w:rFonts w:ascii="Arial" w:eastAsia="Times New Roman" w:hAnsi="Arial" w:cs="Arial"/>
          <w:color w:val="555555"/>
          <w:sz w:val="24"/>
          <w:szCs w:val="24"/>
          <w:lang w:eastAsia="bg-BG"/>
        </w:rPr>
        <w:t>обучението на ученика</w:t>
      </w:r>
    </w:p>
    <w:p w:rsidR="003D4FB9" w:rsidRDefault="00E1670B">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б) запла</w:t>
      </w:r>
      <w:r w:rsidR="00B8559B">
        <w:rPr>
          <w:rFonts w:ascii="Arial" w:eastAsia="Times New Roman" w:hAnsi="Arial" w:cs="Arial"/>
          <w:color w:val="555555"/>
          <w:sz w:val="24"/>
          <w:szCs w:val="24"/>
          <w:lang w:eastAsia="bg-BG"/>
        </w:rPr>
        <w:t>тят</w:t>
      </w:r>
      <w:r>
        <w:rPr>
          <w:rFonts w:ascii="Arial" w:eastAsia="Times New Roman" w:hAnsi="Arial" w:cs="Arial"/>
          <w:color w:val="555555"/>
          <w:sz w:val="24"/>
          <w:szCs w:val="24"/>
          <w:lang w:eastAsia="bg-BG"/>
        </w:rPr>
        <w:t xml:space="preserve"> такса в пълен размер, като училището за своя сметка осигу</w:t>
      </w:r>
      <w:r w:rsidR="00B8559B">
        <w:rPr>
          <w:rFonts w:ascii="Arial" w:eastAsia="Times New Roman" w:hAnsi="Arial" w:cs="Arial"/>
          <w:color w:val="555555"/>
          <w:sz w:val="24"/>
          <w:szCs w:val="24"/>
          <w:lang w:eastAsia="bg-BG"/>
        </w:rPr>
        <w:t>ри</w:t>
      </w:r>
      <w:r>
        <w:rPr>
          <w:rFonts w:ascii="Arial" w:eastAsia="Times New Roman" w:hAnsi="Arial" w:cs="Arial"/>
          <w:color w:val="555555"/>
          <w:sz w:val="24"/>
          <w:szCs w:val="24"/>
          <w:lang w:eastAsia="bg-BG"/>
        </w:rPr>
        <w:t xml:space="preserve"> учебници и учебни тетрадки</w:t>
      </w:r>
      <w:r w:rsidR="00B8559B">
        <w:rPr>
          <w:rFonts w:ascii="Arial" w:eastAsia="Times New Roman" w:hAnsi="Arial" w:cs="Arial"/>
          <w:color w:val="555555"/>
          <w:sz w:val="24"/>
          <w:szCs w:val="24"/>
          <w:lang w:eastAsia="bg-BG"/>
        </w:rPr>
        <w:t xml:space="preserve"> з</w:t>
      </w:r>
      <w:r>
        <w:rPr>
          <w:rFonts w:ascii="Arial" w:eastAsia="Times New Roman" w:hAnsi="Arial" w:cs="Arial"/>
          <w:color w:val="555555"/>
          <w:sz w:val="24"/>
          <w:szCs w:val="24"/>
          <w:lang w:eastAsia="bg-BG"/>
        </w:rPr>
        <w:t xml:space="preserve">а </w:t>
      </w:r>
      <w:r w:rsidR="00B8559B">
        <w:rPr>
          <w:rFonts w:ascii="Arial" w:eastAsia="Times New Roman" w:hAnsi="Arial" w:cs="Arial"/>
          <w:color w:val="555555"/>
          <w:sz w:val="24"/>
          <w:szCs w:val="24"/>
          <w:lang w:eastAsia="bg-BG"/>
        </w:rPr>
        <w:t>обучението на ученика</w:t>
      </w:r>
      <w:r w:rsidR="00063E73">
        <w:rPr>
          <w:rFonts w:ascii="Arial" w:eastAsia="Times New Roman" w:hAnsi="Arial" w:cs="Arial"/>
          <w:color w:val="555555"/>
          <w:sz w:val="24"/>
          <w:szCs w:val="24"/>
          <w:lang w:eastAsia="bg-BG"/>
        </w:rPr>
        <w:t xml:space="preserve">. </w:t>
      </w:r>
    </w:p>
    <w:p w:rsidR="003D4FB9" w:rsidRDefault="002116FC">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(5</w:t>
      </w:r>
      <w:r w:rsidR="00063E73">
        <w:rPr>
          <w:rFonts w:ascii="Arial" w:eastAsia="Times New Roman" w:hAnsi="Arial" w:cs="Arial"/>
          <w:color w:val="555555"/>
          <w:sz w:val="24"/>
          <w:szCs w:val="24"/>
          <w:lang w:eastAsia="bg-BG"/>
        </w:rPr>
        <w:t>) В училището се съхранява специална документация за направените спонсорства или дарения.</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pacing w:after="0" w:line="360" w:lineRule="atLeast"/>
        <w:jc w:val="both"/>
      </w:pPr>
      <w:r>
        <w:rPr>
          <w:rFonts w:ascii="Arial" w:eastAsia="Times New Roman" w:hAnsi="Arial" w:cs="Arial"/>
          <w:b/>
          <w:color w:val="555555"/>
          <w:sz w:val="24"/>
          <w:szCs w:val="24"/>
          <w:lang w:eastAsia="bg-BG"/>
        </w:rPr>
        <w:t>Чл. 6</w:t>
      </w:r>
      <w:r>
        <w:rPr>
          <w:rFonts w:ascii="Arial" w:eastAsia="Times New Roman" w:hAnsi="Arial" w:cs="Arial"/>
          <w:color w:val="555555"/>
          <w:sz w:val="24"/>
          <w:szCs w:val="24"/>
          <w:lang w:eastAsia="bg-BG"/>
        </w:rPr>
        <w:t xml:space="preserve"> Цялостната организационна и учебна дейност в училището се ръководи от училищен ръководител - Директор, назначен от Асоциацията. Обучението се провежда от педагогически специалисти, завършили образованието си в РБ и представили надлежните документи за завършено образование и придобита професионална квалификация „учител“ или педагогическа правоспособност.  </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7</w:t>
      </w:r>
      <w:r>
        <w:rPr>
          <w:rFonts w:ascii="Arial" w:eastAsia="Times New Roman" w:hAnsi="Arial" w:cs="Arial"/>
          <w:color w:val="555555"/>
          <w:sz w:val="24"/>
          <w:szCs w:val="24"/>
          <w:lang w:eastAsia="bg-BG"/>
        </w:rPr>
        <w:t> (1) В училището целогодишно се приемат за обучение деца, български граждани, постоянно или временно пребиваващи във Великобритания.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lastRenderedPageBreak/>
        <w:t>(2) Приемането и записването на ученици в присъствена форма на обучение се извършва въз основа на следните документи: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 Заявление от родител (настойник)</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 Акт за раждане или международен паспорт – копие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3. Удостоверение:</w:t>
      </w:r>
    </w:p>
    <w:p w:rsidR="00B52EB8"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а) при записване в първи клас – удостоверение за завършена</w:t>
      </w:r>
      <w:r w:rsidR="00B52EB8">
        <w:rPr>
          <w:rFonts w:ascii="Arial" w:eastAsia="Times New Roman" w:hAnsi="Arial" w:cs="Arial"/>
          <w:color w:val="555555"/>
          <w:sz w:val="24"/>
          <w:szCs w:val="24"/>
          <w:lang w:eastAsia="bg-BG"/>
        </w:rPr>
        <w:t xml:space="preserve"> подготвителна група или клас в </w:t>
      </w:r>
      <w:r>
        <w:rPr>
          <w:rFonts w:ascii="Arial" w:eastAsia="Times New Roman" w:hAnsi="Arial" w:cs="Arial"/>
          <w:color w:val="555555"/>
          <w:sz w:val="24"/>
          <w:szCs w:val="24"/>
          <w:lang w:eastAsia="bg-BG"/>
        </w:rPr>
        <w:t xml:space="preserve">българско училище </w:t>
      </w:r>
    </w:p>
    <w:p w:rsidR="003D4FB9" w:rsidRDefault="00063E73">
      <w:pPr>
        <w:spacing w:after="0" w:line="360" w:lineRule="atLeast"/>
        <w:jc w:val="both"/>
        <w:rPr>
          <w:rFonts w:ascii="Arial" w:eastAsia="Times New Roman" w:hAnsi="Arial" w:cs="Arial"/>
          <w:color w:val="555555"/>
          <w:sz w:val="24"/>
          <w:szCs w:val="24"/>
          <w:lang w:eastAsia="bg-BG"/>
        </w:rPr>
      </w:pPr>
      <w:bookmarkStart w:id="0" w:name="_GoBack"/>
      <w:bookmarkEnd w:id="0"/>
      <w:r>
        <w:rPr>
          <w:rFonts w:ascii="Arial" w:eastAsia="Times New Roman" w:hAnsi="Arial" w:cs="Arial"/>
          <w:color w:val="555555"/>
          <w:sz w:val="24"/>
          <w:szCs w:val="24"/>
          <w:lang w:eastAsia="bg-BG"/>
        </w:rPr>
        <w:t xml:space="preserve">б) при записване в клас от втори до дванадесети – удостоверение за завършен клас в българско училище или документ, удостоверяващ завършена година в британско училище, приравнен към образователните изисквания на МОН. </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 Документ за платена такса</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jc w:val="both"/>
      </w:pPr>
      <w:r>
        <w:rPr>
          <w:rFonts w:ascii="Arial" w:eastAsia="Times New Roman" w:hAnsi="Arial" w:cs="Arial"/>
          <w:b/>
          <w:bCs/>
          <w:color w:val="555555"/>
          <w:sz w:val="24"/>
          <w:szCs w:val="24"/>
          <w:lang w:eastAsia="bg-BG"/>
        </w:rPr>
        <w:t xml:space="preserve">Чл. 8 </w:t>
      </w:r>
      <w:r>
        <w:rPr>
          <w:rFonts w:ascii="Arial" w:eastAsia="Times New Roman" w:hAnsi="Arial" w:cs="Arial"/>
          <w:color w:val="555555"/>
          <w:sz w:val="24"/>
          <w:szCs w:val="24"/>
          <w:lang w:eastAsia="bg-BG"/>
        </w:rPr>
        <w:t xml:space="preserve">Учебните занятия се провеждат в сградата на </w:t>
      </w:r>
      <w:r>
        <w:rPr>
          <w:rFonts w:ascii="Arial" w:eastAsia="Times New Roman" w:hAnsi="Arial" w:cs="Arial"/>
          <w:sz w:val="24"/>
          <w:szCs w:val="24"/>
          <w:shd w:val="clear" w:color="auto" w:fill="FEFEFE"/>
          <w:lang w:eastAsia="bg-BG"/>
        </w:rPr>
        <w:t>Nightingale Primary School</w:t>
      </w:r>
      <w:r>
        <w:rPr>
          <w:rFonts w:ascii="Arial" w:eastAsia="Times New Roman" w:hAnsi="Arial" w:cs="Arial"/>
          <w:sz w:val="24"/>
          <w:szCs w:val="24"/>
          <w:lang w:eastAsia="bg-BG"/>
        </w:rPr>
        <w:t xml:space="preserve"> на адрес: </w:t>
      </w:r>
      <w:r>
        <w:rPr>
          <w:rFonts w:ascii="Arial" w:eastAsia="Times New Roman" w:hAnsi="Arial" w:cs="Arial"/>
          <w:sz w:val="24"/>
          <w:szCs w:val="24"/>
          <w:lang w:val="en-US" w:eastAsia="bg-BG"/>
        </w:rPr>
        <w:t>Blackbird Road, Eastleigh, Hampshire, SO50 9JW.</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 </w:t>
      </w:r>
    </w:p>
    <w:p w:rsidR="003D4FB9" w:rsidRDefault="00063E73">
      <w:pPr>
        <w:spacing w:after="288" w:line="360" w:lineRule="atLeast"/>
        <w:jc w:val="center"/>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ГЛАВА ВТОРА</w:t>
      </w:r>
      <w:r>
        <w:rPr>
          <w:rFonts w:ascii="Arial" w:eastAsia="Times New Roman" w:hAnsi="Arial" w:cs="Arial"/>
          <w:color w:val="555555"/>
          <w:sz w:val="24"/>
          <w:szCs w:val="24"/>
          <w:lang w:eastAsia="bg-BG"/>
        </w:rPr>
        <w:br/>
        <w:t>ОРГАНИЗАЦИЯ НА УЧЕБНИЯ ПРОЦЕС</w:t>
      </w:r>
    </w:p>
    <w:p w:rsidR="003D4FB9" w:rsidRDefault="00063E73">
      <w:pPr>
        <w:spacing w:after="0" w:line="360" w:lineRule="atLeast"/>
        <w:jc w:val="both"/>
      </w:pPr>
      <w:r>
        <w:rPr>
          <w:rFonts w:ascii="Arial" w:eastAsia="Times New Roman" w:hAnsi="Arial" w:cs="Arial"/>
          <w:b/>
          <w:bCs/>
          <w:color w:val="555555"/>
          <w:sz w:val="24"/>
          <w:szCs w:val="24"/>
          <w:lang w:eastAsia="bg-BG"/>
        </w:rPr>
        <w:t>Чл. 9</w:t>
      </w:r>
      <w:r>
        <w:rPr>
          <w:rFonts w:ascii="Arial" w:eastAsia="Times New Roman" w:hAnsi="Arial" w:cs="Arial"/>
          <w:color w:val="555555"/>
          <w:sz w:val="24"/>
          <w:szCs w:val="24"/>
          <w:lang w:eastAsia="bg-BG"/>
        </w:rPr>
        <w:t> (1) Училището организира дневна форми на обучение.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 В дневна форма на обучение учениците се организират в групи, паралелки и класове.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(3) За откриване на паралелка са нужни поне 5 ученици.</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10</w:t>
      </w:r>
      <w:r>
        <w:rPr>
          <w:rFonts w:ascii="Arial" w:eastAsia="Times New Roman" w:hAnsi="Arial" w:cs="Arial"/>
          <w:color w:val="555555"/>
          <w:sz w:val="24"/>
          <w:szCs w:val="24"/>
          <w:lang w:eastAsia="bg-BG"/>
        </w:rPr>
        <w:t> (1) Обучението се организира и провежда съгласно утвърдения от Директора учебен план.</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 З</w:t>
      </w:r>
      <w:r w:rsidR="00BA0339">
        <w:rPr>
          <w:rFonts w:ascii="Arial" w:eastAsia="Times New Roman" w:hAnsi="Arial" w:cs="Arial"/>
          <w:color w:val="555555"/>
          <w:sz w:val="24"/>
          <w:szCs w:val="24"/>
          <w:lang w:eastAsia="bg-BG"/>
        </w:rPr>
        <w:t>анятията се провеждат в събота,</w:t>
      </w:r>
      <w:r>
        <w:rPr>
          <w:rFonts w:ascii="Arial" w:eastAsia="Times New Roman" w:hAnsi="Arial" w:cs="Arial"/>
          <w:color w:val="555555"/>
          <w:sz w:val="24"/>
          <w:szCs w:val="24"/>
          <w:lang w:eastAsia="bg-BG"/>
        </w:rPr>
        <w:t xml:space="preserve"> по график, съответстващ с графика на учебното време във Великобритания, при спазване броя на учебните часове.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(3) Графикът се предоставя на учениците или техните родители/настойници и се публикува на сайта на Асоциацията.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 По уважителни причини ученик може да отсъства от учебни занятия до 3 дни в учебната година. В тези случаи родителят/настойникът информира предварително учителя или директора на училището.</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(5) Допустимият брой неизвинени отсъствия е 15 учебни часа.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(6) При отсъствие учениците се информират за взетия материал и домашните работи от своите съученици или класен ръководител.</w:t>
      </w:r>
    </w:p>
    <w:p w:rsidR="003D4FB9" w:rsidRDefault="00063E73">
      <w:pPr>
        <w:spacing w:after="0" w:line="360" w:lineRule="atLeast"/>
        <w:jc w:val="both"/>
        <w:rPr>
          <w:rFonts w:ascii="Arial" w:eastAsia="Times New Roman" w:hAnsi="Arial" w:cs="Arial"/>
          <w:bCs/>
          <w:color w:val="555555"/>
          <w:sz w:val="24"/>
          <w:szCs w:val="24"/>
          <w:lang w:eastAsia="bg-BG"/>
        </w:rPr>
      </w:pPr>
      <w:r>
        <w:rPr>
          <w:rFonts w:ascii="Arial" w:eastAsia="Times New Roman" w:hAnsi="Arial" w:cs="Arial"/>
          <w:bCs/>
          <w:color w:val="555555"/>
          <w:sz w:val="24"/>
          <w:szCs w:val="24"/>
          <w:lang w:eastAsia="bg-BG"/>
        </w:rPr>
        <w:t xml:space="preserve">(7) Учениците се </w:t>
      </w:r>
      <w:r w:rsidR="00B8559B">
        <w:rPr>
          <w:rFonts w:ascii="Arial" w:eastAsia="Times New Roman" w:hAnsi="Arial" w:cs="Arial"/>
          <w:bCs/>
          <w:color w:val="555555"/>
          <w:sz w:val="24"/>
          <w:szCs w:val="24"/>
          <w:lang w:eastAsia="bg-BG"/>
        </w:rPr>
        <w:t>събират в класните стаи 5</w:t>
      </w:r>
      <w:r>
        <w:rPr>
          <w:rFonts w:ascii="Arial" w:eastAsia="Times New Roman" w:hAnsi="Arial" w:cs="Arial"/>
          <w:bCs/>
          <w:color w:val="555555"/>
          <w:sz w:val="24"/>
          <w:szCs w:val="24"/>
          <w:lang w:eastAsia="bg-BG"/>
        </w:rPr>
        <w:t xml:space="preserve"> минути преди началото на учебните занятия. При закъснение, следва своевременно да уведомят учителя. </w:t>
      </w:r>
    </w:p>
    <w:p w:rsidR="003D4FB9" w:rsidRDefault="00063E73">
      <w:pPr>
        <w:spacing w:after="0" w:line="360" w:lineRule="atLeast"/>
        <w:jc w:val="both"/>
        <w:rPr>
          <w:rFonts w:ascii="Arial" w:eastAsia="Times New Roman" w:hAnsi="Arial" w:cs="Arial"/>
          <w:bCs/>
          <w:color w:val="555555"/>
          <w:sz w:val="24"/>
          <w:szCs w:val="24"/>
          <w:lang w:eastAsia="bg-BG"/>
        </w:rPr>
      </w:pPr>
      <w:r>
        <w:rPr>
          <w:rFonts w:ascii="Arial" w:eastAsia="Times New Roman" w:hAnsi="Arial" w:cs="Arial"/>
          <w:bCs/>
          <w:color w:val="555555"/>
          <w:sz w:val="24"/>
          <w:szCs w:val="24"/>
          <w:lang w:eastAsia="bg-BG"/>
        </w:rPr>
        <w:t xml:space="preserve">(8) Учениците от начален курс се придружават до и вземат от училище от родител или друг пълнолетен придружител. Учителят трябва да бъде уведомен </w:t>
      </w:r>
      <w:r>
        <w:rPr>
          <w:rFonts w:ascii="Arial" w:eastAsia="Times New Roman" w:hAnsi="Arial" w:cs="Arial"/>
          <w:bCs/>
          <w:color w:val="555555"/>
          <w:sz w:val="24"/>
          <w:szCs w:val="24"/>
          <w:lang w:eastAsia="bg-BG"/>
        </w:rPr>
        <w:lastRenderedPageBreak/>
        <w:t xml:space="preserve">за името на пълнолетния придружител. </w:t>
      </w:r>
      <w:r w:rsidR="00B52EB8">
        <w:rPr>
          <w:rFonts w:ascii="Arial" w:eastAsia="Times New Roman" w:hAnsi="Arial" w:cs="Arial"/>
          <w:bCs/>
          <w:color w:val="555555"/>
          <w:sz w:val="24"/>
          <w:szCs w:val="24"/>
          <w:lang w:eastAsia="bg-BG"/>
        </w:rPr>
        <w:t xml:space="preserve">След приключване на занятията родителите изчакват и посрещат учениците в стаята, определена за ползване от родители.  </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(9) Дете, което не е прибрано, след края на учебните занятия остава под грижата на учител до идване на родител/настойник или посочен от родителя пълнолетен придружител. Когато закъснението на родителя е повече от 30 минути, същият заплаща такса в размер 10 британски лири.</w:t>
      </w:r>
    </w:p>
    <w:p w:rsidR="003D4FB9" w:rsidRDefault="00063E73">
      <w:pPr>
        <w:spacing w:after="0" w:line="360" w:lineRule="atLeast"/>
        <w:jc w:val="both"/>
      </w:pPr>
      <w:r>
        <w:rPr>
          <w:rFonts w:ascii="Arial" w:eastAsia="Times New Roman" w:hAnsi="Arial" w:cs="Arial"/>
          <w:bCs/>
          <w:color w:val="555555"/>
          <w:sz w:val="24"/>
          <w:szCs w:val="24"/>
          <w:lang w:eastAsia="bg-BG"/>
        </w:rPr>
        <w:t xml:space="preserve">(10) </w:t>
      </w:r>
      <w:r>
        <w:rPr>
          <w:rFonts w:ascii="Arial" w:eastAsia="Times New Roman" w:hAnsi="Arial" w:cs="Arial"/>
          <w:color w:val="555555"/>
          <w:sz w:val="24"/>
          <w:szCs w:val="24"/>
          <w:lang w:eastAsia="bg-BG"/>
        </w:rPr>
        <w:t>Родителите на ученици, които се прибират сами след учебните занятия, уведомяват писмено учителя.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(11) Във и извън сградата на училището учителите не носят отговорност за деца, предадени на техните родители.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(12) По време на учебните часове и междучасията не се допуска пребиваването на родители в двора и сградата на училището, ползване на сервизни помещения от тях</w:t>
      </w:r>
    </w:p>
    <w:p w:rsidR="003D4FB9" w:rsidRDefault="00063E73">
      <w:pPr>
        <w:jc w:val="both"/>
        <w:rPr>
          <w:rFonts w:ascii="Arial" w:hAnsi="Arial" w:cs="Arial"/>
          <w:sz w:val="24"/>
          <w:szCs w:val="24"/>
        </w:rPr>
      </w:pPr>
      <w:r>
        <w:rPr>
          <w:rFonts w:ascii="Arial" w:hAnsi="Arial" w:cs="Arial"/>
          <w:sz w:val="24"/>
          <w:szCs w:val="24"/>
        </w:rPr>
        <w:t>(13) Не се препоръчва носенето в училището на скъпи вещи или бижута, които могат да бъдат обект на загуба, счупване, кражба или да породят конфликтна ситуация между децата. Училищното ръководство не носи отговорност за повредени, изгубени или откраднати вещи.</w:t>
      </w:r>
    </w:p>
    <w:p w:rsidR="003D4FB9" w:rsidRDefault="00063E73">
      <w:pPr>
        <w:jc w:val="both"/>
        <w:rPr>
          <w:rFonts w:ascii="Arial" w:hAnsi="Arial" w:cs="Arial"/>
          <w:sz w:val="24"/>
          <w:szCs w:val="24"/>
        </w:rPr>
      </w:pPr>
      <w:r>
        <w:rPr>
          <w:rFonts w:ascii="Arial" w:hAnsi="Arial" w:cs="Arial"/>
          <w:sz w:val="24"/>
          <w:szCs w:val="24"/>
        </w:rPr>
        <w:t>(14) Забранено е</w:t>
      </w:r>
      <w:r w:rsidR="002116FC">
        <w:rPr>
          <w:rFonts w:ascii="Arial" w:hAnsi="Arial" w:cs="Arial"/>
          <w:sz w:val="24"/>
          <w:szCs w:val="24"/>
        </w:rPr>
        <w:t xml:space="preserve"> </w:t>
      </w:r>
      <w:r w:rsidR="00A64436">
        <w:rPr>
          <w:rFonts w:ascii="Arial" w:hAnsi="Arial" w:cs="Arial"/>
          <w:sz w:val="24"/>
          <w:szCs w:val="24"/>
        </w:rPr>
        <w:t xml:space="preserve">внасянето и </w:t>
      </w:r>
      <w:r>
        <w:rPr>
          <w:rFonts w:ascii="Arial" w:hAnsi="Arial" w:cs="Arial"/>
          <w:sz w:val="24"/>
          <w:szCs w:val="24"/>
        </w:rPr>
        <w:t xml:space="preserve">ползването на електронни устройства </w:t>
      </w:r>
      <w:r w:rsidR="002116FC">
        <w:rPr>
          <w:rFonts w:ascii="Arial" w:hAnsi="Arial" w:cs="Arial"/>
          <w:sz w:val="24"/>
          <w:szCs w:val="24"/>
        </w:rPr>
        <w:t>– мобилни телефони, игри и др. п</w:t>
      </w:r>
      <w:r>
        <w:rPr>
          <w:rFonts w:ascii="Arial" w:hAnsi="Arial" w:cs="Arial"/>
          <w:sz w:val="24"/>
          <w:szCs w:val="24"/>
        </w:rPr>
        <w:t>о време на учебните часове</w:t>
      </w:r>
      <w:r w:rsidR="00A64436">
        <w:rPr>
          <w:rFonts w:ascii="Arial" w:hAnsi="Arial" w:cs="Arial"/>
          <w:sz w:val="24"/>
          <w:szCs w:val="24"/>
        </w:rPr>
        <w:t xml:space="preserve"> и междучасия</w:t>
      </w:r>
      <w:r>
        <w:rPr>
          <w:rFonts w:ascii="Arial" w:hAnsi="Arial" w:cs="Arial"/>
          <w:sz w:val="24"/>
          <w:szCs w:val="24"/>
        </w:rPr>
        <w:t>. При неспазване, учителят отнема електронното устройство от ученика и в края на учебните занятия го предава на родителя.</w:t>
      </w:r>
    </w:p>
    <w:p w:rsidR="003D4FB9" w:rsidRDefault="00063E73">
      <w:pPr>
        <w:pStyle w:val="2"/>
      </w:pPr>
      <w:r>
        <w:rPr>
          <w:color w:val="555555"/>
          <w:lang w:eastAsia="bg-BG"/>
        </w:rPr>
        <w:t xml:space="preserve"> </w:t>
      </w:r>
    </w:p>
    <w:p w:rsidR="003D4FB9" w:rsidRDefault="00063E73">
      <w:pPr>
        <w:spacing w:after="0" w:line="360" w:lineRule="atLeast"/>
        <w:jc w:val="both"/>
      </w:pPr>
      <w:r>
        <w:rPr>
          <w:rFonts w:ascii="Arial" w:eastAsia="Times New Roman" w:hAnsi="Arial" w:cs="Arial"/>
          <w:b/>
          <w:bCs/>
          <w:color w:val="555555"/>
          <w:sz w:val="24"/>
          <w:szCs w:val="24"/>
          <w:lang w:eastAsia="bg-BG"/>
        </w:rPr>
        <w:t>Чл. 11</w:t>
      </w:r>
      <w:r>
        <w:rPr>
          <w:rFonts w:ascii="Arial" w:eastAsia="Times New Roman" w:hAnsi="Arial" w:cs="Arial"/>
          <w:color w:val="555555"/>
          <w:sz w:val="24"/>
          <w:szCs w:val="24"/>
          <w:lang w:eastAsia="bg-BG"/>
        </w:rPr>
        <w:t> Условията и редът за организиране и провеждане на изпитите за външно оценяване се определят със заповед на Директора на училището.</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12</w:t>
      </w:r>
      <w:r>
        <w:rPr>
          <w:rFonts w:ascii="Arial" w:eastAsia="Times New Roman" w:hAnsi="Arial" w:cs="Arial"/>
          <w:color w:val="555555"/>
          <w:sz w:val="24"/>
          <w:szCs w:val="24"/>
          <w:lang w:eastAsia="bg-BG"/>
        </w:rPr>
        <w:t> Организацията по отделните учебни предмети, формите за проверка и оценка на знанията и уменията на учениците, начините за формиране на срочна и годишна оценка, както и условията за провеждане на обучение се определят със заповед на директора.</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13</w:t>
      </w:r>
      <w:r>
        <w:rPr>
          <w:rFonts w:ascii="Arial" w:eastAsia="Times New Roman" w:hAnsi="Arial" w:cs="Arial"/>
          <w:color w:val="555555"/>
          <w:sz w:val="24"/>
          <w:szCs w:val="24"/>
          <w:lang w:eastAsia="bg-BG"/>
        </w:rPr>
        <w:t> За ученици, застрашени от изоставяне, при желание от страна на родителите, училището създава допълнителни образователни възможности, като организира и провежда допълнителна работа с учениците през ваканцията.</w:t>
      </w:r>
    </w:p>
    <w:p w:rsidR="003D4FB9" w:rsidRDefault="00063E73">
      <w:pPr>
        <w:spacing w:after="0" w:line="360" w:lineRule="atLeast"/>
        <w:jc w:val="both"/>
        <w:rPr>
          <w:rFonts w:ascii="Arial" w:eastAsia="Times New Roman" w:hAnsi="Arial" w:cs="Arial"/>
          <w:bCs/>
          <w:color w:val="555555"/>
          <w:sz w:val="24"/>
          <w:szCs w:val="24"/>
          <w:lang w:eastAsia="bg-BG"/>
        </w:rPr>
      </w:pPr>
      <w:r>
        <w:rPr>
          <w:rFonts w:ascii="Arial" w:eastAsia="Times New Roman" w:hAnsi="Arial" w:cs="Arial"/>
          <w:bCs/>
          <w:color w:val="555555"/>
          <w:sz w:val="24"/>
          <w:szCs w:val="24"/>
          <w:lang w:eastAsia="bg-BG"/>
        </w:rPr>
        <w:t>Допълнителната работа с учениците се заплаща допълнително.</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14</w:t>
      </w:r>
      <w:r>
        <w:rPr>
          <w:rFonts w:ascii="Arial" w:eastAsia="Times New Roman" w:hAnsi="Arial" w:cs="Arial"/>
          <w:color w:val="555555"/>
          <w:sz w:val="24"/>
          <w:szCs w:val="24"/>
          <w:lang w:eastAsia="bg-BG"/>
        </w:rPr>
        <w:t> В учебно време в училището се осъществява контрол от учителите и директора</w:t>
      </w:r>
    </w:p>
    <w:p w:rsidR="003D4FB9" w:rsidRDefault="003D4FB9">
      <w:pPr>
        <w:spacing w:after="288" w:line="360" w:lineRule="atLeast"/>
        <w:jc w:val="center"/>
        <w:rPr>
          <w:rFonts w:ascii="Arial" w:eastAsia="Times New Roman" w:hAnsi="Arial" w:cs="Arial"/>
          <w:color w:val="555555"/>
          <w:sz w:val="24"/>
          <w:szCs w:val="24"/>
          <w:lang w:eastAsia="bg-BG"/>
        </w:rPr>
      </w:pPr>
    </w:p>
    <w:p w:rsidR="003D4FB9" w:rsidRDefault="00063E73">
      <w:pPr>
        <w:spacing w:after="288" w:line="360" w:lineRule="atLeast"/>
        <w:jc w:val="center"/>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lastRenderedPageBreak/>
        <w:t>ГЛАВА ТРЕТА</w:t>
      </w:r>
      <w:r>
        <w:rPr>
          <w:rFonts w:ascii="Arial" w:eastAsia="Times New Roman" w:hAnsi="Arial" w:cs="Arial"/>
          <w:color w:val="555555"/>
          <w:sz w:val="24"/>
          <w:szCs w:val="24"/>
          <w:lang w:eastAsia="bg-BG"/>
        </w:rPr>
        <w:br/>
        <w:t>УЧАСТНИЦИ В УЧЕБНО-ВЪЗПИТАТЕЛНИЯ ПРОЦЕС</w:t>
      </w:r>
    </w:p>
    <w:p w:rsidR="003D4FB9" w:rsidRDefault="00063E73">
      <w:pPr>
        <w:spacing w:after="288"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УЧИТЕЛИ И ВЪЗПИТАТЕЛИ</w:t>
      </w:r>
    </w:p>
    <w:p w:rsidR="003D4FB9" w:rsidRDefault="00063E73">
      <w:pPr>
        <w:spacing w:after="0" w:line="360" w:lineRule="atLeast"/>
        <w:jc w:val="both"/>
      </w:pPr>
      <w:r>
        <w:rPr>
          <w:rFonts w:ascii="Arial" w:eastAsia="Times New Roman" w:hAnsi="Arial" w:cs="Arial"/>
          <w:b/>
          <w:bCs/>
          <w:color w:val="555555"/>
          <w:sz w:val="24"/>
          <w:szCs w:val="24"/>
          <w:lang w:eastAsia="bg-BG"/>
        </w:rPr>
        <w:t>Чл. 15 </w:t>
      </w:r>
      <w:r>
        <w:rPr>
          <w:rFonts w:ascii="Arial" w:eastAsia="Times New Roman" w:hAnsi="Arial" w:cs="Arial"/>
          <w:bCs/>
          <w:color w:val="555555"/>
          <w:sz w:val="24"/>
          <w:szCs w:val="24"/>
          <w:lang w:eastAsia="bg-BG"/>
        </w:rPr>
        <w:t>Учителят има следните права: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 свободно да определя методите и средствата за провеждане на образователно-възпитателния процес, като активно използва интерактивни методи на преподаване и възможностите на информационните и комуникационните технологии;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 да получава информация по въпроси, свързани с изпълнение на служебните му задължения;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3. да дава мнения и да прави предложения за развитие на училището;</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 да използва училищната материално-техническа база за изпълнение на служебните си задължения</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16 </w:t>
      </w:r>
      <w:r>
        <w:rPr>
          <w:rFonts w:ascii="Arial" w:eastAsia="Times New Roman" w:hAnsi="Arial" w:cs="Arial"/>
          <w:bCs/>
          <w:color w:val="555555"/>
          <w:sz w:val="24"/>
          <w:szCs w:val="24"/>
          <w:lang w:eastAsia="bg-BG"/>
        </w:rPr>
        <w:t>Учителят има следните задължения</w:t>
      </w:r>
      <w:r>
        <w:rPr>
          <w:rFonts w:ascii="Arial" w:eastAsia="Times New Roman" w:hAnsi="Arial" w:cs="Arial"/>
          <w:color w:val="555555"/>
          <w:sz w:val="24"/>
          <w:szCs w:val="24"/>
          <w:lang w:eastAsia="bg-BG"/>
        </w:rPr>
        <w:t>:</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 да изпълнява отговорно, възложените му задължения;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 да преподава учебния предмет на книжовен български език,  да общува с учениците на книжовен български език и да ги подпомага да усвояват книжовноезиковите норми;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3. да води системно установената училищна документация, свързана с работата му като учител</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 да се явява на работа 10 минути преди започване на учебните занятия;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5. да поддържа и отговаря за състоянието на поверената му материално-техническа и учебна база;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6. да уведомява своевременно директора при отсъствие за осигуряване на заместник, с оглед недопускане на свободни часове;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7. да участва в работата на педагогическия екип на училището и да изпълнява неговите решения;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8. да спазва професионалната етика и работи системно за утвърждаване авторитета на училището</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9. да изпълнява предписанията и препоръките на органите, осъществяващи методическа дейност и контрол;</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10. да опазва живота и здравето на учениците по време на образователно-възпитателния процес и на други дейности, организирани от училището;</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11. да поддържа и повишава професионалната си квалификация;</w:t>
      </w:r>
    </w:p>
    <w:p w:rsidR="003D4FB9" w:rsidRDefault="00063E73">
      <w:pPr>
        <w:spacing w:after="0" w:line="360" w:lineRule="atLeast"/>
        <w:jc w:val="both"/>
      </w:pPr>
      <w:r>
        <w:rPr>
          <w:rFonts w:ascii="Arial" w:eastAsia="Times New Roman" w:hAnsi="Arial" w:cs="Arial"/>
          <w:color w:val="555555"/>
          <w:sz w:val="24"/>
          <w:szCs w:val="24"/>
          <w:lang w:eastAsia="bg-BG"/>
        </w:rPr>
        <w:t xml:space="preserve">12. да информира родителите/настойниците за успеха и развитието на ученика, за спазването на училищната дисциплина, както и за уменията му за общуване и </w:t>
      </w:r>
      <w:r>
        <w:rPr>
          <w:rFonts w:ascii="Arial" w:eastAsia="Times New Roman" w:hAnsi="Arial" w:cs="Arial"/>
          <w:color w:val="555555"/>
          <w:sz w:val="24"/>
          <w:szCs w:val="24"/>
          <w:lang w:eastAsia="bg-BG"/>
        </w:rPr>
        <w:lastRenderedPageBreak/>
        <w:t>интегриране в училищната среда. Индивидуални срещи с родителите се провеждат в </w:t>
      </w:r>
      <w:r>
        <w:rPr>
          <w:rFonts w:ascii="Arial" w:eastAsia="Times New Roman" w:hAnsi="Arial" w:cs="Arial"/>
          <w:bCs/>
          <w:color w:val="555555"/>
          <w:sz w:val="24"/>
          <w:szCs w:val="24"/>
          <w:lang w:eastAsia="bg-BG"/>
        </w:rPr>
        <w:t>удобно за двете страни време</w:t>
      </w:r>
      <w:r>
        <w:rPr>
          <w:rFonts w:ascii="Arial" w:eastAsia="Times New Roman" w:hAnsi="Arial" w:cs="Arial"/>
          <w:color w:val="555555"/>
          <w:sz w:val="24"/>
          <w:szCs w:val="24"/>
          <w:lang w:eastAsia="bg-BG"/>
        </w:rPr>
        <w:t>.</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13. да не ползва мобилен телефон по време на час;</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14. да не пуши, да не внася и да не употребява алкохол в училището както и извън него – при провеждане на мероприятия и дейности, в които участват ученици;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15. да се явява на работа с облекло и във вид, които съответстват на положението му на учител и на добрите нрави;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16. да не носи материали и други предмети, които са източник на повишена опасност;</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17. учителят не може да нарушава правата на ученика, да унижава личното му достойнство, да прилага форми на физическо и психическо насилие върху него;</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18. учителят нямат право да предоставя образователни услуги срещу заплащане при наличие на конфликт на интереси;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19. да контролира посещаемостта на учебните часове от учениците и своевременно да уведомява писмено родителите, ако ученикът отсъства от учебни часове, както и когато спрямо него ще започне процедура за налагане на наказание или други мерки;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20. да консултира родителите за възможностите и формите за допълнителна работа с ученика с оглед на развитие на заложбите му;</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21. В края на всяка учебна година да изготвя характеристика за всеки ученик, в която прави преценка за развитието на ученика в образователно-възпитателния процес и за спазването на училищната дисциплина. В характеристиката се посочват както положителните, така и отрицателните страни в развитието на ученика. Характеристиката се предоставя на родителя срещу подпис.</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22. Да организира и да провежда родителски срещи. По време на родителските срещи се обсъждат и се вземат решения по основни въпроси. Учителят не може да обсъжда публично въпроси, свързани с успеха и поведението на отделни ученици.</w:t>
      </w:r>
    </w:p>
    <w:p w:rsidR="003D4FB9" w:rsidRDefault="00063E73">
      <w:pPr>
        <w:spacing w:after="288"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br/>
        <w:t>УЧЕНИЦИ</w:t>
      </w:r>
    </w:p>
    <w:p w:rsidR="003D4FB9" w:rsidRDefault="00063E73">
      <w:pPr>
        <w:spacing w:after="0" w:line="360" w:lineRule="atLeast"/>
        <w:jc w:val="both"/>
      </w:pPr>
      <w:r>
        <w:rPr>
          <w:rFonts w:ascii="Arial" w:eastAsia="Times New Roman" w:hAnsi="Arial" w:cs="Arial"/>
          <w:b/>
          <w:bCs/>
          <w:color w:val="555555"/>
          <w:sz w:val="24"/>
          <w:szCs w:val="24"/>
          <w:lang w:eastAsia="bg-BG"/>
        </w:rPr>
        <w:t>Чл. 17</w:t>
      </w:r>
      <w:r>
        <w:rPr>
          <w:rFonts w:ascii="Arial" w:eastAsia="Times New Roman" w:hAnsi="Arial" w:cs="Arial"/>
          <w:color w:val="555555"/>
          <w:sz w:val="24"/>
          <w:szCs w:val="24"/>
          <w:lang w:eastAsia="bg-BG"/>
        </w:rPr>
        <w:t> Ученикът има следните права :</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 да избира предмети и дейности, предвидени в училищния учебен план</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 да получава информация по въпроси, свързани с неговото обучение, относно правата и задълженията му в училище, правилата за вътрешния ред и училищната дисциплина – при постъпването му в училище, в началото на всеки учебен срок, както и при поискване;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lastRenderedPageBreak/>
        <w:t>3. да се обучава и възпитава в здравословна и сигурна среда, както и да получава защита при накърняване на правата и достойнството му;</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 да ползва безплатно училищната материално-техническа база по ред, определен от директора на училището за развитие на интересите и способностите си;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5. да участва в класни, извънкласни и извънучилищни дейности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6. да бъде поощряван за високи постижения в учебната, извънкласната и извънучилищната дейност и за приноса си за развитието на училищната общност с морални и материални награди: похвала от учителя или директора, грамота и/или материална награда.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7. да дава мнения и предложения пред ръководството на училището по отношение на организацията и провеждането на цялостната училищна дейност;</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8. да участва, включително с присъствието на родител, при решаване на въпроси, засягащи негови права и интереси.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9. Ученикът може да отсъства от училище по уважителни причини: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а) при представяне на медицинска бележка или официален документ от спортен клуб или обществени институции.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б) до 3 дни в една учебна година с предварително писмено уведомление от родителя до класния ръководител;</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10. Ученикът ползва безплатни учебници и учебни тетрадки, осигурени от училището.</w:t>
      </w:r>
    </w:p>
    <w:p w:rsidR="003D4FB9" w:rsidRDefault="003D4FB9">
      <w:pPr>
        <w:spacing w:after="0" w:line="360" w:lineRule="atLeast"/>
        <w:jc w:val="both"/>
        <w:rPr>
          <w:rFonts w:ascii="Arial" w:eastAsia="Times New Roman" w:hAnsi="Arial" w:cs="Arial"/>
          <w:b/>
          <w:bCs/>
          <w:color w:val="555555"/>
          <w:sz w:val="24"/>
          <w:szCs w:val="24"/>
          <w:lang w:eastAsia="bg-BG"/>
        </w:rPr>
      </w:pPr>
    </w:p>
    <w:p w:rsidR="003D4FB9" w:rsidRDefault="00063E73">
      <w:pPr>
        <w:spacing w:after="0" w:line="360" w:lineRule="atLeast"/>
        <w:jc w:val="both"/>
      </w:pPr>
      <w:r>
        <w:rPr>
          <w:rFonts w:ascii="Arial" w:eastAsia="Times New Roman" w:hAnsi="Arial" w:cs="Arial"/>
          <w:b/>
          <w:bCs/>
          <w:color w:val="555555"/>
          <w:sz w:val="24"/>
          <w:szCs w:val="24"/>
          <w:lang w:eastAsia="bg-BG"/>
        </w:rPr>
        <w:t>Чл. 18</w:t>
      </w:r>
      <w:r>
        <w:rPr>
          <w:rFonts w:ascii="Arial" w:eastAsia="Times New Roman" w:hAnsi="Arial" w:cs="Arial"/>
          <w:color w:val="555555"/>
          <w:sz w:val="24"/>
          <w:szCs w:val="24"/>
          <w:lang w:eastAsia="bg-BG"/>
        </w:rPr>
        <w:t> Ученикът има следните задължения: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 да съхранява авторитета на училището и да допринася за развитие на добрите му традиции;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 да не отсъства от учебните часове без уважителна причина – за присъствените форми на обучение;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3. да уважава и да не накърнява честта и достойнството на другите ученици, учителите, възпитателите, служителите и ръководството на училището, както и да не прилага физическо и психическо насилие;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 да влиза навреме в учебните часове, да не допуска закъснения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5. да идва подготвен за съответния час, като е осигурил учебни и учебно-технически пособия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6. да не напуска самоволно училище през учебно време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 xml:space="preserve">7. да не участва в хазартни игри, да не пуши, да не употребява наркотични вещества и алкохол </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 xml:space="preserve">8. да не нарушава общоприетите норми и правила </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lastRenderedPageBreak/>
        <w:t>9. да не ползва мобилен телефон и други технически и електронни средства по време на час и да не носи такива по време на провеждане на изпит;</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10. да не пречи на учителя при и по повод изпълнение на служебните му задължения, както и на съучениците си по време на учебните часове;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11. да не носи  материали и други предмети, които са източник на повишена опасност за живота и здравето на учениците и учителите/възпитателите;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 xml:space="preserve">12. да опазва материално-техническата база и чистотата на територията на училището; </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13. родителите/настойниците възстановяват нанесени от ученика щети върху училищното имущество. Когато не е установен извършителят на щетата, тя се поема солидарно от всички ученици (родители/настойници) от класа.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 xml:space="preserve">14. по време на учебни занятия, учениците не трябва да използват материали, собственост на училището – наемодател и неговите ученици. </w:t>
      </w:r>
    </w:p>
    <w:p w:rsidR="003D4FB9" w:rsidRDefault="00063E73">
      <w:pPr>
        <w:spacing w:after="0" w:line="360" w:lineRule="atLeast"/>
        <w:jc w:val="both"/>
      </w:pPr>
      <w:r>
        <w:rPr>
          <w:rFonts w:ascii="Arial" w:eastAsia="Times New Roman" w:hAnsi="Arial" w:cs="Arial"/>
          <w:bCs/>
          <w:color w:val="555555"/>
          <w:sz w:val="24"/>
          <w:szCs w:val="24"/>
          <w:lang w:eastAsia="bg-BG"/>
        </w:rPr>
        <w:t>15.</w:t>
      </w:r>
      <w:r>
        <w:rPr>
          <w:rFonts w:ascii="Arial" w:eastAsia="Times New Roman" w:hAnsi="Arial" w:cs="Arial"/>
          <w:b/>
          <w:bCs/>
          <w:color w:val="555555"/>
          <w:sz w:val="24"/>
          <w:szCs w:val="24"/>
          <w:lang w:eastAsia="bg-BG"/>
        </w:rPr>
        <w:t xml:space="preserve"> </w:t>
      </w:r>
      <w:r>
        <w:rPr>
          <w:rFonts w:ascii="Arial" w:eastAsia="Times New Roman" w:hAnsi="Arial" w:cs="Arial"/>
          <w:bCs/>
          <w:color w:val="555555"/>
          <w:sz w:val="24"/>
          <w:szCs w:val="24"/>
          <w:lang w:eastAsia="bg-BG"/>
        </w:rPr>
        <w:t>след края на учебните занятия, учениците трябва да оставят класните стаи чисти и подредени.</w:t>
      </w:r>
    </w:p>
    <w:p w:rsidR="003D4FB9" w:rsidRDefault="00063E73">
      <w:pPr>
        <w:spacing w:after="0" w:line="360" w:lineRule="atLeast"/>
        <w:jc w:val="both"/>
      </w:pPr>
      <w:r>
        <w:rPr>
          <w:rFonts w:ascii="Arial" w:eastAsia="Times New Roman" w:hAnsi="Arial" w:cs="Arial"/>
          <w:color w:val="555555"/>
          <w:sz w:val="24"/>
          <w:szCs w:val="24"/>
          <w:lang w:eastAsia="bg-BG"/>
        </w:rPr>
        <w:t>16. Увреден или из</w:t>
      </w:r>
      <w:r>
        <w:rPr>
          <w:rFonts w:ascii="Arial" w:eastAsia="Times New Roman" w:hAnsi="Arial" w:cs="Arial"/>
          <w:bCs/>
          <w:color w:val="555555"/>
          <w:sz w:val="24"/>
          <w:szCs w:val="24"/>
          <w:lang w:eastAsia="bg-BG"/>
        </w:rPr>
        <w:t>губен учебник се заплаща в двоен размер</w:t>
      </w:r>
      <w:r>
        <w:rPr>
          <w:rFonts w:ascii="Arial" w:eastAsia="Times New Roman" w:hAnsi="Arial" w:cs="Arial"/>
          <w:color w:val="555555"/>
          <w:sz w:val="24"/>
          <w:szCs w:val="24"/>
          <w:lang w:eastAsia="bg-BG"/>
        </w:rPr>
        <w:t>.</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17. Да спазва училищната дисциплина. По време на учебни занятия и в междучасията не се допуска: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а) тичане, вдигане на шум в двора на училището, увреждане на тревните площи и градинки, късане на цветя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б) напускането на  сградата и района на училището без разрешение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в) игра и разхождането извън  двора на училището. (Единственото позволено за тази цел място е вътрешния двор на училището)</w:t>
      </w:r>
    </w:p>
    <w:p w:rsidR="003D4FB9" w:rsidRDefault="00063E73">
      <w:pPr>
        <w:spacing w:after="288"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г) разпространяването и излагането по стените на училището на материали без разрешение на училищното ръководство.</w:t>
      </w:r>
    </w:p>
    <w:p w:rsidR="003D4FB9" w:rsidRDefault="00063E73">
      <w:pPr>
        <w:spacing w:after="288" w:line="360" w:lineRule="atLeast"/>
        <w:jc w:val="both"/>
      </w:pPr>
      <w:r>
        <w:rPr>
          <w:rFonts w:ascii="Arial" w:eastAsia="Times New Roman" w:hAnsi="Arial" w:cs="Arial"/>
          <w:b/>
          <w:color w:val="555555"/>
          <w:sz w:val="24"/>
          <w:szCs w:val="24"/>
          <w:lang w:eastAsia="bg-BG"/>
        </w:rPr>
        <w:t>Чл. 19</w:t>
      </w:r>
      <w:r>
        <w:rPr>
          <w:rFonts w:ascii="Arial" w:eastAsia="Times New Roman" w:hAnsi="Arial" w:cs="Arial"/>
          <w:color w:val="555555"/>
          <w:sz w:val="24"/>
          <w:szCs w:val="24"/>
          <w:lang w:eastAsia="bg-BG"/>
        </w:rPr>
        <w:t xml:space="preserve"> Неизпълнението на задълженията, предвидени в правилника за дейността на училището, е нарушение на училищната дисциплина.</w:t>
      </w:r>
    </w:p>
    <w:p w:rsidR="003D4FB9" w:rsidRDefault="00063E73">
      <w:pPr>
        <w:spacing w:after="0" w:line="360" w:lineRule="atLeast"/>
        <w:jc w:val="both"/>
      </w:pPr>
      <w:r>
        <w:rPr>
          <w:rFonts w:ascii="Arial" w:eastAsia="Times New Roman" w:hAnsi="Arial" w:cs="Arial"/>
          <w:b/>
          <w:bCs/>
          <w:color w:val="555555"/>
          <w:sz w:val="24"/>
          <w:szCs w:val="24"/>
          <w:lang w:eastAsia="bg-BG"/>
        </w:rPr>
        <w:t xml:space="preserve">Чл. 20 </w:t>
      </w:r>
      <w:r>
        <w:rPr>
          <w:rFonts w:ascii="Arial" w:eastAsia="Times New Roman" w:hAnsi="Arial" w:cs="Arial"/>
          <w:color w:val="555555"/>
          <w:sz w:val="24"/>
          <w:szCs w:val="24"/>
          <w:lang w:eastAsia="bg-BG"/>
        </w:rPr>
        <w:t xml:space="preserve">При неизпълнение на задълженията на ученика, определени с правилника на училището, на ученикът може да бъдат наложени наказания или спрямо него да бъдат предприети мерки. Наказанията и мерките са срочни. </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pacing w:after="0" w:line="360" w:lineRule="atLeast"/>
        <w:jc w:val="both"/>
      </w:pPr>
      <w:r>
        <w:rPr>
          <w:rFonts w:ascii="Arial" w:eastAsia="Times New Roman" w:hAnsi="Arial" w:cs="Arial"/>
          <w:b/>
          <w:color w:val="555555"/>
          <w:sz w:val="24"/>
          <w:szCs w:val="24"/>
          <w:lang w:eastAsia="bg-BG"/>
        </w:rPr>
        <w:t>Чл. 21</w:t>
      </w:r>
      <w:r>
        <w:rPr>
          <w:rFonts w:ascii="Arial" w:eastAsia="Times New Roman" w:hAnsi="Arial" w:cs="Arial"/>
          <w:color w:val="555555"/>
          <w:sz w:val="24"/>
          <w:szCs w:val="24"/>
          <w:lang w:eastAsia="bg-BG"/>
        </w:rPr>
        <w:t xml:space="preserve"> (1) На ученикът могат да бъдат наложени следните наказания: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 забележка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 забележка от директора, по предложение на учител</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3. предупреждение за лишаване от право да получи свидетелство за завършен клас</w:t>
      </w:r>
    </w:p>
    <w:p w:rsidR="003D4FB9" w:rsidRDefault="002116FC">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w:t>
      </w:r>
      <w:r w:rsidR="00063E73">
        <w:rPr>
          <w:rFonts w:ascii="Arial" w:eastAsia="Times New Roman" w:hAnsi="Arial" w:cs="Arial"/>
          <w:color w:val="555555"/>
          <w:sz w:val="24"/>
          <w:szCs w:val="24"/>
          <w:lang w:eastAsia="bg-BG"/>
        </w:rPr>
        <w:t>. отстраняване от училище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lastRenderedPageBreak/>
        <w:t>(2) Отстраняване от училище се налага в случай на:</w:t>
      </w:r>
    </w:p>
    <w:p w:rsidR="003D4FB9" w:rsidRDefault="00BA0339">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 xml:space="preserve">1. </w:t>
      </w:r>
      <w:r w:rsidR="00063E73">
        <w:rPr>
          <w:rFonts w:ascii="Arial" w:eastAsia="Times New Roman" w:hAnsi="Arial" w:cs="Arial"/>
          <w:color w:val="555555"/>
          <w:sz w:val="24"/>
          <w:szCs w:val="24"/>
          <w:lang w:eastAsia="bg-BG"/>
        </w:rPr>
        <w:t>кражба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 психическо или физическо насилие над съученици</w:t>
      </w:r>
      <w:r w:rsidR="00BA0339">
        <w:rPr>
          <w:rFonts w:ascii="Arial" w:eastAsia="Times New Roman" w:hAnsi="Arial" w:cs="Arial"/>
          <w:color w:val="555555"/>
          <w:sz w:val="24"/>
          <w:szCs w:val="24"/>
          <w:lang w:eastAsia="bg-BG"/>
        </w:rPr>
        <w:t xml:space="preserve"> или учители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3. фалшифициране на документи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 системни отсъствия от учебни занятия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(3) За едно нарушение не може да бъде наложено повече от едно наказание.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 С изтичане на учебната година наказанието се заличава.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 xml:space="preserve">(5) Наказанията се налагат със заповед на директора на училището. </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 xml:space="preserve">(6) Преди налагане на наказание, ученикът и неговия родител/настойник следва да бъдат писмено уведомени. </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pacing w:after="0" w:line="360" w:lineRule="atLeast"/>
        <w:jc w:val="both"/>
      </w:pPr>
      <w:r>
        <w:rPr>
          <w:rFonts w:ascii="Arial" w:eastAsia="Times New Roman" w:hAnsi="Arial" w:cs="Arial"/>
          <w:b/>
          <w:color w:val="555555"/>
          <w:sz w:val="24"/>
          <w:szCs w:val="24"/>
          <w:lang w:eastAsia="bg-BG"/>
        </w:rPr>
        <w:t>Чл. 22</w:t>
      </w:r>
      <w:r>
        <w:rPr>
          <w:rFonts w:ascii="Arial" w:eastAsia="Times New Roman" w:hAnsi="Arial" w:cs="Arial"/>
          <w:color w:val="555555"/>
          <w:sz w:val="24"/>
          <w:szCs w:val="24"/>
          <w:lang w:eastAsia="bg-BG"/>
        </w:rPr>
        <w:t xml:space="preserve"> На ученикът могат да бъдат наложени следните мерки: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 xml:space="preserve">1. Психологическо консултиране </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 xml:space="preserve">2. Педагогическо консултиране </w:t>
      </w:r>
    </w:p>
    <w:p w:rsidR="003D4FB9" w:rsidRDefault="00063E73">
      <w:pPr>
        <w:spacing w:after="0" w:line="360" w:lineRule="atLeast"/>
        <w:jc w:val="both"/>
      </w:pPr>
      <w:r>
        <w:rPr>
          <w:rFonts w:ascii="Arial" w:eastAsia="Times New Roman" w:hAnsi="Arial" w:cs="Arial"/>
          <w:color w:val="555555"/>
          <w:sz w:val="24"/>
          <w:szCs w:val="24"/>
          <w:lang w:eastAsia="bg-BG"/>
        </w:rPr>
        <w:t>3. С решение на учителския екип да бъде дадена допълнителна възможност за вземане на пропуснат материал в допълнително време и след допълнително заплащане</w:t>
      </w:r>
      <w:r>
        <w:rPr>
          <w:rFonts w:ascii="Arial" w:eastAsia="Times New Roman" w:hAnsi="Arial" w:cs="Arial"/>
          <w:b/>
          <w:bCs/>
          <w:color w:val="555555"/>
          <w:sz w:val="24"/>
          <w:szCs w:val="24"/>
          <w:lang w:eastAsia="bg-BG"/>
        </w:rPr>
        <w:t>.</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pacing w:after="288"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РОДИТЕЛИ</w:t>
      </w:r>
    </w:p>
    <w:p w:rsidR="003D4FB9" w:rsidRDefault="00063E73">
      <w:pPr>
        <w:spacing w:after="288"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Училището осъществява процеса на подготовка, обучение и възпитание на учениците във взаимодействие и сътрудничество с родителите.</w:t>
      </w:r>
    </w:p>
    <w:p w:rsidR="003D4FB9" w:rsidRDefault="00063E73">
      <w:pPr>
        <w:spacing w:after="0" w:line="360" w:lineRule="atLeast"/>
        <w:jc w:val="both"/>
      </w:pPr>
      <w:r>
        <w:rPr>
          <w:rFonts w:ascii="Arial" w:eastAsia="Times New Roman" w:hAnsi="Arial" w:cs="Arial"/>
          <w:b/>
          <w:bCs/>
          <w:color w:val="555555"/>
          <w:sz w:val="24"/>
          <w:szCs w:val="24"/>
          <w:lang w:eastAsia="bg-BG"/>
        </w:rPr>
        <w:t>Чл. 23</w:t>
      </w:r>
      <w:r>
        <w:rPr>
          <w:rFonts w:ascii="Arial" w:eastAsia="Times New Roman" w:hAnsi="Arial" w:cs="Arial"/>
          <w:color w:val="555555"/>
          <w:sz w:val="24"/>
          <w:szCs w:val="24"/>
          <w:lang w:eastAsia="bg-BG"/>
        </w:rPr>
        <w:t> Родителите имат следните права: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 периодично да получават информация за успеха и развитието на децата им, за спазването на училищната дисциплина, уменията им за общуване с учениците и учителите и интегрирането им в училищната среда;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 да се срещат с учителите в  удобно за двете страни време;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3. да участват в родителските срещи;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4. да присъстват и при желание от тяхна страна да бъдат изслушани, когато се решават въпроси, които засягат права и интереси на ученика;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 xml:space="preserve"> </w:t>
      </w:r>
    </w:p>
    <w:p w:rsidR="003D4FB9" w:rsidRDefault="00063E73">
      <w:pPr>
        <w:spacing w:after="0" w:line="360" w:lineRule="atLeast"/>
        <w:jc w:val="both"/>
      </w:pPr>
      <w:r>
        <w:rPr>
          <w:rFonts w:ascii="Arial" w:eastAsia="Times New Roman" w:hAnsi="Arial" w:cs="Arial"/>
          <w:b/>
          <w:bCs/>
          <w:color w:val="555555"/>
          <w:sz w:val="24"/>
          <w:szCs w:val="24"/>
          <w:lang w:eastAsia="bg-BG"/>
        </w:rPr>
        <w:t>Чл. 24</w:t>
      </w:r>
      <w:r>
        <w:rPr>
          <w:rFonts w:ascii="Arial" w:eastAsia="Times New Roman" w:hAnsi="Arial" w:cs="Arial"/>
          <w:color w:val="555555"/>
          <w:sz w:val="24"/>
          <w:szCs w:val="24"/>
          <w:lang w:eastAsia="bg-BG"/>
        </w:rPr>
        <w:t> Родителите имат следните задължения: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1. да осигуряват посещаемостта на ученика в училище;</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2. да информират предварително учителя за отсъствие на ученика от учебни занятия</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3. да се запознаят срещу подпис с училищния учебен план и с правилника за дейността на училището при записване на ученика;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lastRenderedPageBreak/>
        <w:t>4. да не допускат явяването на ученика в училище с облекло или във вид, които не съответстват на правилника на училището, положението му на ученик и на добрите нрави;</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5. редовно да се осведомяват за успеха и развитието на ученика, за спазването на училищната дисциплина, за уменията му за общуване с учениците и учителите и интегрирането му в училищната среда;</w:t>
      </w:r>
    </w:p>
    <w:p w:rsidR="003D4FB9" w:rsidRDefault="00063E73">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6. да се явяват в училището, когато важни причини налагат това и бъдат поканени от учител или директора.</w:t>
      </w:r>
    </w:p>
    <w:p w:rsidR="002116FC" w:rsidRDefault="002116FC">
      <w:pPr>
        <w:spacing w:after="0" w:line="360" w:lineRule="atLeast"/>
        <w:jc w:val="both"/>
        <w:rPr>
          <w:rFonts w:ascii="Arial" w:eastAsia="Times New Roman" w:hAnsi="Arial" w:cs="Arial"/>
          <w:color w:val="555555"/>
          <w:sz w:val="24"/>
          <w:szCs w:val="24"/>
          <w:lang w:eastAsia="bg-BG"/>
        </w:rPr>
      </w:pPr>
      <w:r>
        <w:rPr>
          <w:rFonts w:ascii="Arial" w:eastAsia="Times New Roman" w:hAnsi="Arial" w:cs="Arial"/>
          <w:color w:val="555555"/>
          <w:sz w:val="24"/>
          <w:szCs w:val="24"/>
          <w:lang w:eastAsia="bg-BG"/>
        </w:rPr>
        <w:t>7. по своя преценка, да осигуряват храна и напитка на ученика, за времето на престоя му в училище</w:t>
      </w:r>
    </w:p>
    <w:p w:rsidR="003D4FB9" w:rsidRDefault="003D4FB9">
      <w:pPr>
        <w:spacing w:after="0" w:line="360" w:lineRule="atLeast"/>
        <w:jc w:val="both"/>
        <w:rPr>
          <w:rFonts w:ascii="Arial" w:eastAsia="Times New Roman" w:hAnsi="Arial" w:cs="Arial"/>
          <w:color w:val="555555"/>
          <w:sz w:val="24"/>
          <w:szCs w:val="24"/>
          <w:lang w:eastAsia="bg-BG"/>
        </w:rPr>
      </w:pPr>
    </w:p>
    <w:p w:rsidR="003D4FB9" w:rsidRDefault="00063E73">
      <w:pPr>
        <w:shd w:val="clear" w:color="auto" w:fill="FFFFFF"/>
        <w:spacing w:after="0" w:line="240" w:lineRule="auto"/>
        <w:jc w:val="both"/>
      </w:pPr>
      <w:r>
        <w:rPr>
          <w:rFonts w:ascii="Arial" w:eastAsia="Times New Roman" w:hAnsi="Arial" w:cs="Arial"/>
          <w:b/>
          <w:bCs/>
          <w:color w:val="555555"/>
          <w:sz w:val="24"/>
          <w:szCs w:val="24"/>
          <w:lang w:eastAsia="bg-BG"/>
        </w:rPr>
        <w:t xml:space="preserve">Чл. 25  </w:t>
      </w:r>
      <w:r>
        <w:rPr>
          <w:rFonts w:ascii="Arial" w:eastAsia="Times New Roman" w:hAnsi="Arial" w:cs="Arial"/>
          <w:color w:val="3D3D3D"/>
          <w:sz w:val="24"/>
          <w:szCs w:val="24"/>
          <w:lang w:eastAsia="bg-BG"/>
        </w:rPr>
        <w:t xml:space="preserve">Към училището се сформира и Родителски съвет. Функциите и задълженията на Родителския съвет са разписани в ПМС 334 от 08.12.2011 г.. </w:t>
      </w:r>
    </w:p>
    <w:p w:rsidR="003D4FB9" w:rsidRDefault="003D4FB9">
      <w:pPr>
        <w:shd w:val="clear" w:color="auto" w:fill="FFFFFF"/>
        <w:spacing w:after="0" w:line="240" w:lineRule="auto"/>
        <w:jc w:val="both"/>
        <w:rPr>
          <w:rFonts w:ascii="Arial" w:eastAsia="Times New Roman" w:hAnsi="Arial" w:cs="Arial"/>
          <w:color w:val="3D3D3D"/>
          <w:sz w:val="24"/>
          <w:szCs w:val="24"/>
          <w:lang w:eastAsia="bg-BG"/>
        </w:rPr>
      </w:pPr>
    </w:p>
    <w:p w:rsidR="003D4FB9" w:rsidRDefault="003D4FB9">
      <w:pPr>
        <w:jc w:val="both"/>
        <w:rPr>
          <w:rFonts w:ascii="Arial" w:hAnsi="Arial" w:cs="Arial"/>
          <w:sz w:val="24"/>
          <w:szCs w:val="24"/>
        </w:rPr>
      </w:pPr>
    </w:p>
    <w:sectPr w:rsidR="003D4FB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F5C" w:rsidRDefault="001F5F5C">
      <w:pPr>
        <w:spacing w:after="0" w:line="240" w:lineRule="auto"/>
      </w:pPr>
      <w:r>
        <w:separator/>
      </w:r>
    </w:p>
  </w:endnote>
  <w:endnote w:type="continuationSeparator" w:id="0">
    <w:p w:rsidR="001F5F5C" w:rsidRDefault="001F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F5C" w:rsidRDefault="001F5F5C">
      <w:pPr>
        <w:spacing w:after="0" w:line="240" w:lineRule="auto"/>
      </w:pPr>
      <w:r>
        <w:rPr>
          <w:color w:val="000000"/>
        </w:rPr>
        <w:separator/>
      </w:r>
    </w:p>
  </w:footnote>
  <w:footnote w:type="continuationSeparator" w:id="0">
    <w:p w:rsidR="001F5F5C" w:rsidRDefault="001F5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B9"/>
    <w:rsid w:val="00063E73"/>
    <w:rsid w:val="001F5F5C"/>
    <w:rsid w:val="002116FC"/>
    <w:rsid w:val="00292C3B"/>
    <w:rsid w:val="003D4FB9"/>
    <w:rsid w:val="005340AD"/>
    <w:rsid w:val="005C79D9"/>
    <w:rsid w:val="005F662B"/>
    <w:rsid w:val="009C45E0"/>
    <w:rsid w:val="00A64436"/>
    <w:rsid w:val="00B52EB8"/>
    <w:rsid w:val="00B8559B"/>
    <w:rsid w:val="00BA0339"/>
    <w:rsid w:val="00D06DF3"/>
    <w:rsid w:val="00E1670B"/>
    <w:rsid w:val="00E9590F"/>
    <w:rsid w:val="00FC0D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8BB3"/>
  <w15:docId w15:val="{D2BDF3B0-F82C-41B9-B4B5-ED63C5E2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en-US" w:bidi="ar-SA"/>
      </w:rPr>
    </w:rPrDefault>
    <w:pPrDefault>
      <w:pPr>
        <w:autoSpaceDN w:val="0"/>
        <w:spacing w:after="120"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pPr>
      <w:suppressAutoHyphens/>
    </w:pPr>
  </w:style>
  <w:style w:type="paragraph" w:styleId="2">
    <w:name w:val="heading 2"/>
    <w:basedOn w:val="a"/>
    <w:next w:val="a"/>
    <w:pPr>
      <w:keepNext/>
      <w:keepLines/>
      <w:spacing w:before="40" w:after="0"/>
      <w:outlineLvl w:val="1"/>
    </w:pPr>
    <w:rPr>
      <w:rFonts w:ascii="Calibri Light" w:eastAsia="Times New Roman" w:hAnsi="Calibri Light"/>
      <w:color w:val="2F549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Pr>
      <w:sz w:val="16"/>
      <w:szCs w:val="16"/>
    </w:rPr>
  </w:style>
  <w:style w:type="paragraph" w:styleId="a4">
    <w:name w:val="annotation text"/>
    <w:basedOn w:val="a"/>
    <w:pPr>
      <w:spacing w:line="240" w:lineRule="auto"/>
    </w:pPr>
    <w:rPr>
      <w:sz w:val="20"/>
      <w:szCs w:val="20"/>
    </w:rPr>
  </w:style>
  <w:style w:type="character" w:customStyle="1" w:styleId="a5">
    <w:name w:val="Текст на коментар Знак"/>
    <w:basedOn w:val="a0"/>
    <w:rPr>
      <w:sz w:val="20"/>
      <w:szCs w:val="20"/>
    </w:rPr>
  </w:style>
  <w:style w:type="paragraph" w:styleId="a6">
    <w:name w:val="annotation subject"/>
    <w:basedOn w:val="a4"/>
    <w:next w:val="a4"/>
    <w:rPr>
      <w:b/>
      <w:bCs/>
    </w:rPr>
  </w:style>
  <w:style w:type="character" w:customStyle="1" w:styleId="a7">
    <w:name w:val="Предмет на коментар Знак"/>
    <w:basedOn w:val="a5"/>
    <w:rPr>
      <w:b/>
      <w:bCs/>
      <w:sz w:val="20"/>
      <w:szCs w:val="20"/>
    </w:rPr>
  </w:style>
  <w:style w:type="paragraph" w:styleId="a8">
    <w:name w:val="Balloon Text"/>
    <w:basedOn w:val="a"/>
    <w:pPr>
      <w:spacing w:after="0" w:line="240" w:lineRule="auto"/>
    </w:pPr>
    <w:rPr>
      <w:rFonts w:ascii="Segoe UI" w:hAnsi="Segoe UI" w:cs="Segoe UI"/>
      <w:sz w:val="18"/>
      <w:szCs w:val="18"/>
    </w:rPr>
  </w:style>
  <w:style w:type="character" w:customStyle="1" w:styleId="a9">
    <w:name w:val="Изнесен текст Знак"/>
    <w:basedOn w:val="a0"/>
    <w:rPr>
      <w:rFonts w:ascii="Segoe UI" w:hAnsi="Segoe UI" w:cs="Segoe UI"/>
      <w:sz w:val="18"/>
      <w:szCs w:val="18"/>
    </w:rPr>
  </w:style>
  <w:style w:type="paragraph" w:styleId="aa">
    <w:name w:val="List Paragraph"/>
    <w:basedOn w:val="a"/>
    <w:pPr>
      <w:ind w:left="720"/>
    </w:pPr>
  </w:style>
  <w:style w:type="character" w:customStyle="1" w:styleId="20">
    <w:name w:val="Заглавие 2 Знак"/>
    <w:basedOn w:val="a0"/>
    <w:rPr>
      <w:rFonts w:ascii="Calibri Light" w:eastAsia="Times New Roman" w:hAnsi="Calibri Light" w:cs="Times New Roman"/>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10</Pages>
  <Words>2637</Words>
  <Characters>15036</Characters>
  <Application>Microsoft Office Word</Application>
  <DocSecurity>0</DocSecurity>
  <Lines>125</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Radostina</dc:creator>
  <dc:description/>
  <cp:lastModifiedBy>Radostina</cp:lastModifiedBy>
  <cp:revision>9</cp:revision>
  <dcterms:created xsi:type="dcterms:W3CDTF">2017-05-11T16:18:00Z</dcterms:created>
  <dcterms:modified xsi:type="dcterms:W3CDTF">2017-05-15T09:42:00Z</dcterms:modified>
</cp:coreProperties>
</file>